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A5C996">
      <w:pPr>
        <w:pStyle w:val="3"/>
        <w:ind w:firstLine="0" w:firstLineChars="0"/>
      </w:pPr>
      <w:bookmarkStart w:id="1" w:name="_GoBack"/>
      <w:bookmarkEnd w:id="1"/>
      <w:r>
        <w:t>附件1</w:t>
      </w:r>
    </w:p>
    <w:p w14:paraId="1D2BAD6B">
      <w:pPr>
        <w:ind w:firstLine="640"/>
      </w:pPr>
      <w:r>
        <w:t xml:space="preserve"> </w:t>
      </w:r>
    </w:p>
    <w:p w14:paraId="2B109B61">
      <w:pPr>
        <w:pStyle w:val="2"/>
      </w:pPr>
      <w:r>
        <w:t>2025年湖南省重大品种研发推广应用</w:t>
      </w:r>
    </w:p>
    <w:p w14:paraId="0833DF74">
      <w:pPr>
        <w:pStyle w:val="2"/>
      </w:pPr>
      <w:r>
        <w:t>一体化试点实施方案</w:t>
      </w:r>
    </w:p>
    <w:p w14:paraId="56B7C35B">
      <w:pPr>
        <w:ind w:firstLine="640"/>
      </w:pPr>
      <w:r>
        <w:t xml:space="preserve"> </w:t>
      </w:r>
    </w:p>
    <w:p w14:paraId="71CC0340">
      <w:pPr>
        <w:ind w:firstLine="640"/>
      </w:pPr>
      <w:r>
        <w:t>按照《农业农村部 财政部关于做好2025年粮油生产保障等项目实施工作的通知》（农计财发〔2025〕9号）、《农业农村部 财政部关于做好2024年粮油生产保障等项目实施工作的通知》（农计财发〔2024〕4号）和《农业农村部办公厅 财政部办公厅关于支持粮油等重要农产品产能提升有关政策实施工作的通知》（农办计财〔2023〕20号）要求，特制定如下方案。</w:t>
      </w:r>
    </w:p>
    <w:p w14:paraId="031901CC">
      <w:pPr>
        <w:pStyle w:val="3"/>
        <w:ind w:firstLine="640"/>
      </w:pPr>
      <w:r>
        <w:t>一、主要目标</w:t>
      </w:r>
    </w:p>
    <w:p w14:paraId="088C8E04">
      <w:pPr>
        <w:ind w:firstLine="640"/>
      </w:pPr>
      <w:r>
        <w:t>（一）遴选在我省大面积推广的</w:t>
      </w:r>
      <w:r>
        <w:rPr>
          <w:color w:val="000000"/>
        </w:rPr>
        <w:t>镉低积累</w:t>
      </w:r>
      <w:r>
        <w:t>和广适早稻品种（镉低积累需为2025年利用镉低积累水稻品种推进受污染耕地安全利用工作方案明确的品种，下同）≤4个；镉低</w:t>
      </w:r>
      <w:r>
        <w:rPr>
          <w:color w:val="000000"/>
        </w:rPr>
        <w:t>积累</w:t>
      </w:r>
      <w:r>
        <w:t>和高产、优质、广适中稻品种≤4个；</w:t>
      </w:r>
      <w:r>
        <w:rPr>
          <w:color w:val="000000"/>
        </w:rPr>
        <w:t>镉低积累</w:t>
      </w:r>
      <w:r>
        <w:t>和高档、优质、广适晚稻品种≤5个进行推广补助。支持补助品种建立亲本繁育、种子生产、质量控制和高产高效栽培等一系列的技术规范，开展高产示范，示范片平均单产高于全省同类水稻大田生产的5%。累计实现补助品种新增省内推广面积70万亩以上，带动全省水稻种植面积扩增、单产提高、品质提升和加快耕地安全利用进程。</w:t>
      </w:r>
    </w:p>
    <w:p w14:paraId="6BB6E4C7">
      <w:pPr>
        <w:ind w:firstLine="640"/>
      </w:pPr>
      <w:r>
        <w:t>（二）遴选在我省大面积推广的优质高产油菜≤6个、短生育期油菜≤2个品种进行推广补助。支持补助品种建立亲本繁育、种子生产、质量控制和高产栽培等一系列的技术规范，开展高产示范，示范片平均单产高于全省同类油菜大田生产的5%。累计实现补助品种新增省内推广面积40万亩以上，带动全省油菜种植面积扩增、品质和单产提升。</w:t>
      </w:r>
    </w:p>
    <w:p w14:paraId="572CC33F">
      <w:pPr>
        <w:pStyle w:val="3"/>
        <w:ind w:firstLine="640"/>
      </w:pPr>
      <w:r>
        <w:t>二、品种条件</w:t>
      </w:r>
    </w:p>
    <w:p w14:paraId="2B233AF7">
      <w:pPr>
        <w:ind w:firstLine="640"/>
      </w:pPr>
      <w:r>
        <w:t xml:space="preserve">（一）水稻：申请品种需是2017年1月1日以后通过国家或湖南省审定，或通过湖南引种。且具备以下条件之一：   </w:t>
      </w:r>
    </w:p>
    <w:p w14:paraId="22027A8D">
      <w:pPr>
        <w:ind w:firstLine="640"/>
      </w:pPr>
      <w:r>
        <w:t>1.早稻：近三年在我省年均推广面积≥10.0万亩，单产≥500.00公斤／亩，稻瘟病综合指数≤5.0；</w:t>
      </w:r>
    </w:p>
    <w:p w14:paraId="314E1E91">
      <w:pPr>
        <w:ind w:firstLine="640"/>
      </w:pPr>
      <w:r>
        <w:t>2.中稻：近三年在我省年均推广面积≥15.0万亩，单产≥620.00公斤/亩且米质达到国（部）标三级优质米（含）以上，稻瘟病综合指数≤4.0；</w:t>
      </w:r>
    </w:p>
    <w:p w14:paraId="05417D63">
      <w:pPr>
        <w:ind w:firstLine="640"/>
      </w:pPr>
      <w:r>
        <w:t>3.晚稻：近三年在我省年均推广面积≥10.0万亩，单产≥550.00公斤/亩且米质达到国（部）标二级优质米（含）以上，稻瘟病综合指数≤5.0。</w:t>
      </w:r>
    </w:p>
    <w:p w14:paraId="23C45214">
      <w:pPr>
        <w:ind w:firstLine="640"/>
      </w:pPr>
      <w:r>
        <w:t>生产急需镉低积累品种不受以上条件限制。</w:t>
      </w:r>
    </w:p>
    <w:p w14:paraId="49F1958C">
      <w:pPr>
        <w:ind w:firstLine="640"/>
      </w:pPr>
      <w:r>
        <w:t>（二）油菜：申请品种需是2017年1月1日以后通过国家登记，品质达国家“双低”标准（NY414-2000）的油菜品种，且具备以下条件之一：</w:t>
      </w:r>
    </w:p>
    <w:p w14:paraId="49F10995">
      <w:pPr>
        <w:ind w:firstLine="640"/>
      </w:pPr>
      <w:r>
        <w:t>1.近三年来在我省年均推广面积达≥10.0万亩，单产水平≥180.00公斤/亩，含油量≥44.0%；</w:t>
      </w:r>
    </w:p>
    <w:p w14:paraId="366368DF">
      <w:pPr>
        <w:ind w:firstLine="640"/>
      </w:pPr>
      <w:r>
        <w:t>2.适宜在我省推广种植的短生育期油菜品种，上年度推广面积达2.0万亩以上，生育期≤185.0天，单产≥120.00公斤／亩，含油量≥40.0%。</w:t>
      </w:r>
    </w:p>
    <w:p w14:paraId="71029DF7">
      <w:pPr>
        <w:ind w:firstLine="624"/>
        <w:rPr>
          <w:color w:val="FF0000"/>
          <w:spacing w:val="-4"/>
        </w:rPr>
      </w:pPr>
      <w:r>
        <w:rPr>
          <w:spacing w:val="-4"/>
        </w:rPr>
        <w:t>以上单产、抗性、品质、含油量、生育期等指标以品种申报提交的含湖南种植区域的审定、登记公告数据为准（水稻单产、抗性和用种量取两年区试数据平均值，国家审定或省级审定取数据平均值；油菜单产、含油量两年试验数据中一年符合即可）。推广面积通过品种年度销售数量、亩用种量等进行核算，种子年度销售数量由专业评估机构提供专项审计报告及佐证资料确定。优先支持育种联合攻关、种源关键核心技术攻关、农业生物育种重大专项和重点研发计划等国家种业重大科技任务选育品种，以及纳入国家农作物优良品种推广目录中的品种。</w:t>
      </w:r>
    </w:p>
    <w:p w14:paraId="54F805A8">
      <w:pPr>
        <w:pStyle w:val="3"/>
        <w:ind w:firstLine="640"/>
      </w:pPr>
      <w:r>
        <w:t>三、补助对象</w:t>
      </w:r>
    </w:p>
    <w:p w14:paraId="50443FC7">
      <w:pPr>
        <w:ind w:firstLine="640"/>
      </w:pPr>
      <w:r>
        <w:t>补助对象原则上为承担重大品种示范推广的种业企业，重点支持国家种业阵型企业、育繁推一体化企业申报，申报单位可以是注册地非本省的种业企业。申报对象应符合以下条件：</w:t>
      </w:r>
    </w:p>
    <w:p w14:paraId="27CAA15E">
      <w:pPr>
        <w:ind w:firstLine="640"/>
      </w:pPr>
      <w:r>
        <w:t>（一）申报单位须是具有独立法人资格、具有一定研发能力的企业；</w:t>
      </w:r>
    </w:p>
    <w:p w14:paraId="74B27969">
      <w:pPr>
        <w:ind w:firstLine="640"/>
      </w:pPr>
      <w:r>
        <w:t>（二）申报企业不是品种第一选育单位的，须与第一选育单位联合申报。联合参与申报的单位须是申报品种的选育推广单位、销售推广企业或种植合作社、家庭农场、产业协会等；</w:t>
      </w:r>
    </w:p>
    <w:p w14:paraId="514374CE">
      <w:pPr>
        <w:ind w:firstLine="640"/>
      </w:pPr>
      <w:r>
        <w:t>（三）申报的品种符合种子生产经营管理相关规定，申报品种为授权品种的，须经品种权人的同意；</w:t>
      </w:r>
    </w:p>
    <w:p w14:paraId="60A45C6F">
      <w:pPr>
        <w:ind w:firstLine="640"/>
      </w:pPr>
      <w:r>
        <w:t>（四）同一品种只能由1个企业进行申报，申报时间在前的优先；</w:t>
      </w:r>
    </w:p>
    <w:p w14:paraId="3A847DBA">
      <w:pPr>
        <w:ind w:firstLine="640"/>
      </w:pPr>
      <w:r>
        <w:t>（五）申报企业近3年无不良信用记录。</w:t>
      </w:r>
    </w:p>
    <w:p w14:paraId="4B6B8316">
      <w:pPr>
        <w:pStyle w:val="3"/>
        <w:ind w:firstLine="640"/>
      </w:pPr>
      <w:r>
        <w:t>四、补助方式及标准</w:t>
      </w:r>
    </w:p>
    <w:p w14:paraId="683FFFB3">
      <w:pPr>
        <w:ind w:firstLine="640"/>
      </w:pPr>
      <w:r>
        <w:t>（一）水稻品种总补助资金2500万元。参照2024年度的推广面积，对2025年度新增推广面积进行补助，补助标准为每亩不超过30元，单品种年度补助金额不超过500万元，一次性实施补助，最多可连续支持3年。优先支持生产急需的镉低积累品种，对完成省政府下达年度推广面积任务且未享受省级财政补助的，补助500万元；对已享受省级财政补助的不予以重复补助。</w:t>
      </w:r>
    </w:p>
    <w:p w14:paraId="145B89E8">
      <w:pPr>
        <w:ind w:firstLine="640"/>
      </w:pPr>
      <w:r>
        <w:t>（二）油菜品种总补助资金1293万元。参照2024—2025年度的推广面积，对2025—2026年度新增推广面积进行补助，补助标准为每亩不超过30元，单品种年度补助金额不超过500万元，一次性实施补助，最多可连续支持3年。</w:t>
      </w:r>
    </w:p>
    <w:p w14:paraId="109EAE1B">
      <w:pPr>
        <w:pStyle w:val="3"/>
        <w:ind w:firstLine="640"/>
      </w:pPr>
      <w:r>
        <w:t>五、实施期限</w:t>
      </w:r>
    </w:p>
    <w:p w14:paraId="0B7A4D06">
      <w:pPr>
        <w:ind w:firstLine="640"/>
      </w:pPr>
      <w:r>
        <w:t>本项目实施期限为：</w:t>
      </w:r>
    </w:p>
    <w:p w14:paraId="5C59AA49">
      <w:pPr>
        <w:ind w:firstLine="640"/>
      </w:pPr>
      <w:r>
        <w:t>（一）水稻品种2025年7月至2025年12月，2025年7月底前进行申报；</w:t>
      </w:r>
    </w:p>
    <w:p w14:paraId="28EFF147">
      <w:pPr>
        <w:ind w:firstLine="640"/>
      </w:pPr>
      <w:r>
        <w:t>（二）油菜品种2025年10月至2026年8月，2025年10月底前进行申报。</w:t>
      </w:r>
    </w:p>
    <w:p w14:paraId="182973CF">
      <w:pPr>
        <w:pStyle w:val="3"/>
        <w:ind w:firstLine="640"/>
      </w:pPr>
      <w:r>
        <w:t>六、实施内容</w:t>
      </w:r>
    </w:p>
    <w:p w14:paraId="18F83578">
      <w:pPr>
        <w:ind w:firstLine="640"/>
      </w:pPr>
      <w:r>
        <w:t>补助资金主要用于支持推广使用优良品种，加快品种更新换代；支持开展种子质量控制；强化技术服务，加快优良品种与精量播种、绿色防控、低损收获等技术集成和推广应用；支持现有品种提纯复壮和选育提升；</w:t>
      </w:r>
      <w:r>
        <w:rPr>
          <w:color w:val="000000"/>
        </w:rPr>
        <w:t>不得直接用于补贴种子价格和研发投入。</w:t>
      </w:r>
      <w:r>
        <w:t>具体内容如下：</w:t>
      </w:r>
    </w:p>
    <w:p w14:paraId="50D01CBD">
      <w:pPr>
        <w:ind w:firstLine="643"/>
      </w:pPr>
      <w:r>
        <w:rPr>
          <w:rStyle w:val="22"/>
        </w:rPr>
        <w:t>（一）开展品种提纯保优。</w:t>
      </w:r>
      <w:r>
        <w:t>对品种的杂交亲本进行提纯复壮和保优繁殖，持续保持品种的优良特性，防止品种退化，进一步提高品种的丰产性和一致性。主要包括：亲本纯化、原原种和原种繁殖、种子生产、种子储存、检测等相关工作。每个水稻品种在省内建立隔离条件良好的亲本繁殖和制种基地1000亩以上，年生产能力50000公斤以上，不育系、恢复系和保持系亲本种子纯度达99.5%以上，常规种原种种子纯度达99.9%以上；每个油菜品种在省内建立隔离条件良好的亲本繁殖基地100亩以上，年生产能力5000公斤以上，杂交种亲本种子纯度达98.0%以上，常规种原种种子纯度达99.0%以上。</w:t>
      </w:r>
    </w:p>
    <w:p w14:paraId="68902020">
      <w:pPr>
        <w:ind w:firstLine="643"/>
      </w:pPr>
      <w:r>
        <w:rPr>
          <w:rStyle w:val="22"/>
        </w:rPr>
        <w:t>（二）加快品种推广应用。</w:t>
      </w:r>
      <w:r>
        <w:t>品种生产示范片建设和良种良法配套的高产高效示范。主要包括：品种与机械化精量播种、低损机械化收获、油菜菌核病联防联控等技术的集成应用。水稻每个品种在全省建立500亩示范片不低于5个，油菜每个品种在全省建立100亩示范片不低于5个，水稻示范区病虫发率明显降低，油菜示范区菌核病发率明显降低，机收损失率低于20%，平均产量比当地品种增产5%以上。</w:t>
      </w:r>
    </w:p>
    <w:p w14:paraId="5F14FCF7">
      <w:pPr>
        <w:ind w:firstLine="643"/>
        <w:rPr>
          <w:rFonts w:eastAsia="楷体"/>
          <w:b/>
        </w:rPr>
      </w:pPr>
      <w:r>
        <w:rPr>
          <w:rStyle w:val="22"/>
        </w:rPr>
        <w:t>（三）严格种子质量控制。</w:t>
      </w:r>
      <w:r>
        <w:t>对补助品种加强质量控制，提升种子质量水平，主要包括：对补助品种进行品种的优势生产区域性鉴定；开展种子质量认证工作，对杂交种子的纯度、净度、发芽率、水分等指标进行认证评定。</w:t>
      </w:r>
    </w:p>
    <w:p w14:paraId="6FF476AA">
      <w:pPr>
        <w:ind w:firstLine="643"/>
      </w:pPr>
      <w:r>
        <w:rPr>
          <w:rStyle w:val="22"/>
        </w:rPr>
        <w:t>（四）加强生产技术服务。</w:t>
      </w:r>
      <w:r>
        <w:t>加强种业企业、科研院所和生产主体的紧密结合，共同构建品种应用技术体系，确保品种顺利推广。主要包括：制定品种亲本繁育、杂交制种、高效种植等关键推广环节的技术规程，种子生产基地技术指导、高产示范基地技术服务等。</w:t>
      </w:r>
    </w:p>
    <w:p w14:paraId="2B9EF66F">
      <w:pPr>
        <w:pStyle w:val="3"/>
        <w:ind w:firstLine="640"/>
      </w:pPr>
      <w:r>
        <w:t>七、实施程序</w:t>
      </w:r>
    </w:p>
    <w:p w14:paraId="03FFAD98">
      <w:pPr>
        <w:ind w:firstLine="643"/>
      </w:pPr>
      <w:r>
        <w:rPr>
          <w:rStyle w:val="22"/>
        </w:rPr>
        <w:t>（一）发布通告。</w:t>
      </w:r>
      <w:r>
        <w:t>本实施方案报送农业农村部、财政部审核同意后，由省农业农村厅、财政厅发布项目实施的通告。</w:t>
      </w:r>
    </w:p>
    <w:p w14:paraId="4D1ACE2A">
      <w:pPr>
        <w:ind w:firstLine="643"/>
      </w:pPr>
      <w:r>
        <w:rPr>
          <w:rStyle w:val="22"/>
        </w:rPr>
        <w:t>（二）申报与审核。</w:t>
      </w:r>
      <w:r>
        <w:t>企业自愿申报。企业向省农业农村厅申报符合条件的品种。企业对申报材料的真实性、准确性和合规性负责。省农业农村厅组织企业注册地和品种种植地农业农村部门对资质条件进行初步审核。</w:t>
      </w:r>
    </w:p>
    <w:p w14:paraId="007EA9BF">
      <w:pPr>
        <w:ind w:firstLine="643"/>
      </w:pPr>
      <w:r>
        <w:rPr>
          <w:rStyle w:val="22"/>
        </w:rPr>
        <w:t>（三）遴选公示。</w:t>
      </w:r>
      <w:r>
        <w:t>由省农业农村厅制定遴选工作方案，按照相关要求组织有关专家对申报品种和企业进行遴选，确定补助品种和企业；遴选结果上报农业农村部备案确认；在省农业农村厅网站向社会公示补助品种和企业，接受社会监督。</w:t>
      </w:r>
    </w:p>
    <w:p w14:paraId="36670E34">
      <w:pPr>
        <w:ind w:firstLine="643"/>
      </w:pPr>
      <w:r>
        <w:rPr>
          <w:rStyle w:val="22"/>
        </w:rPr>
        <w:t>（四）签订项目任务书。</w:t>
      </w:r>
      <w:r>
        <w:t>公示无异议后，申报企业制定详细项目实施方案；由省农业农村厅与实施主体签订任务书，明确具体推广方式、区域、资金用途、验收指标等。</w:t>
      </w:r>
    </w:p>
    <w:p w14:paraId="2BBD8B17">
      <w:pPr>
        <w:ind w:firstLine="643"/>
      </w:pPr>
      <w:r>
        <w:rPr>
          <w:rStyle w:val="22"/>
        </w:rPr>
        <w:t>（五）项目实施和监管。</w:t>
      </w:r>
      <w:r>
        <w:t>申报企业按照项目任务书内容组织实施；省农业农村厅按照相关要求加强对项目的监督管理。</w:t>
      </w:r>
    </w:p>
    <w:p w14:paraId="0C2BA939">
      <w:pPr>
        <w:ind w:firstLine="643"/>
      </w:pPr>
      <w:r>
        <w:rPr>
          <w:rStyle w:val="22"/>
        </w:rPr>
        <w:t>（六）考核验收。</w:t>
      </w:r>
      <w:r>
        <w:t>由省农业农村厅制定考核验收工作方案并组织考核验收工作。项目完成后，获得补助的企业应提交补助资金使用情况财务审计报告、示范面积和产量考核验收报告、新增推广面积证明、农民增收证明以及技术资料等相关材料。省农业农村厅组织企业注册地和品种种植地农业农村部门进行抽查。考核验收完成后出具验收报告。</w:t>
      </w:r>
    </w:p>
    <w:p w14:paraId="5F5453FA">
      <w:pPr>
        <w:ind w:firstLine="643"/>
      </w:pPr>
      <w:r>
        <w:rPr>
          <w:rStyle w:val="22"/>
        </w:rPr>
        <w:t>（七）资金拨付。</w:t>
      </w:r>
      <w:r>
        <w:t>签订项目任务书后，向申报企业预拨付补助资金的70%；验收通过后结算拨付剩余资金。</w:t>
      </w:r>
    </w:p>
    <w:p w14:paraId="1BD3E104">
      <w:pPr>
        <w:pStyle w:val="3"/>
        <w:ind w:firstLine="640"/>
      </w:pPr>
      <w:r>
        <w:t>八、监管措施</w:t>
      </w:r>
    </w:p>
    <w:p w14:paraId="0755098B">
      <w:pPr>
        <w:ind w:firstLine="643"/>
      </w:pPr>
      <w:r>
        <w:rPr>
          <w:rStyle w:val="22"/>
        </w:rPr>
        <w:t>（一）加强协调配合。</w:t>
      </w:r>
      <w:r>
        <w:t>加强部门间协同，省农业农村厅、财政厅建立重大品种推广补助工作推进机制，在方案制定、品种遴选、资金监管和绩效考核等方面做好统筹协调。加强系统内配合，省农业农村厅相关处室单位共同研究制定实施方案，细化目标任务，协同推进项目实施，确保品种推广补助工作落实落地。</w:t>
      </w:r>
    </w:p>
    <w:p w14:paraId="61BC876D">
      <w:pPr>
        <w:ind w:firstLine="643"/>
      </w:pPr>
      <w:r>
        <w:rPr>
          <w:rStyle w:val="22"/>
        </w:rPr>
        <w:t>（二）规范资金管理。</w:t>
      </w:r>
      <w:r>
        <w:rPr>
          <w:color w:val="000000"/>
          <w:kern w:val="0"/>
        </w:rPr>
        <w:t>按照中共中央</w:t>
      </w:r>
      <w:r>
        <w:rPr>
          <w:color w:val="000000"/>
        </w:rPr>
        <w:t>办公厅、国务院办公厅《关于进一步加强财会监督工作的意见》要求,构建完善相关项目资金管理制度体系,</w:t>
      </w:r>
      <w:r>
        <w:t>制定各关键环节具体规程办法,形成全链条制度体系闭环。项目主持单位要建立工作档案，保障重大品种推广补助工作有序开展，</w:t>
      </w:r>
      <w:r>
        <w:rPr>
          <w:color w:val="000000"/>
          <w:kern w:val="0"/>
        </w:rPr>
        <w:t>通过农业农村部转移支付管理平</w:t>
      </w:r>
      <w:r>
        <w:rPr>
          <w:color w:val="000000"/>
        </w:rPr>
        <w:t>台及时据实上报资金执行情况,</w:t>
      </w:r>
      <w:r>
        <w:rPr>
          <w:color w:val="000000"/>
          <w:kern w:val="0"/>
        </w:rPr>
        <w:t>实行从部门到主</w:t>
      </w:r>
      <w:r>
        <w:rPr>
          <w:color w:val="000000"/>
        </w:rPr>
        <w:t>体、从资金分配到结果评价的全覆盖穿透式监管。</w:t>
      </w:r>
      <w:r>
        <w:t>省农业农村厅加强项目执行定期调度督导，坚决查处虚报冒领、骗取套取、挤占挪用项目资金等违法违规行为，按相关法律法规严肃处理，同时被处理企业3年内不得参加项目申报和申请新品种试验、审定和登记，多措并举确保财政奖补资金规范使用。</w:t>
      </w:r>
    </w:p>
    <w:p w14:paraId="78D3447D">
      <w:pPr>
        <w:ind w:firstLine="643"/>
      </w:pPr>
      <w:r>
        <w:rPr>
          <w:rStyle w:val="22"/>
        </w:rPr>
        <w:t>（三）强化绩效考核。</w:t>
      </w:r>
      <w:r>
        <w:t>按照《农业相关转移支付资金绩效管理办法》（财农〔2019〕48号）做好绩效管理工作。省农业农村厅相关部门组织开展绩效目标管理、绩效运行监控与绩效评价，并根据需要进行现场抽查，评价结果作为下年度任务资金安排的重要参考依据。对实施效果不佳、资金使用不规范的单位，经限期整改仍未达到要求的，收回预拨补助资金。</w:t>
      </w:r>
    </w:p>
    <w:p w14:paraId="73E11963">
      <w:pPr>
        <w:ind w:firstLine="0" w:firstLineChars="0"/>
        <w:jc w:val="center"/>
        <w:rPr>
          <w:rFonts w:eastAsia="方正小标宋简体"/>
          <w:bCs/>
          <w:sz w:val="36"/>
          <w:szCs w:val="36"/>
        </w:rPr>
      </w:pPr>
      <w:r>
        <w:br w:type="page"/>
      </w:r>
      <w:r>
        <w:rPr>
          <w:rFonts w:eastAsia="方正小标宋简体"/>
          <w:bCs/>
          <w:sz w:val="36"/>
          <w:szCs w:val="36"/>
        </w:rPr>
        <w:t>项目申报表</w:t>
      </w:r>
    </w:p>
    <w:tbl>
      <w:tblPr>
        <w:tblStyle w:val="15"/>
        <w:tblW w:w="9112" w:type="dxa"/>
        <w:jc w:val="center"/>
        <w:tblLayout w:type="fixed"/>
        <w:tblCellMar>
          <w:top w:w="0" w:type="dxa"/>
          <w:left w:w="108" w:type="dxa"/>
          <w:bottom w:w="0" w:type="dxa"/>
          <w:right w:w="108" w:type="dxa"/>
        </w:tblCellMar>
      </w:tblPr>
      <w:tblGrid>
        <w:gridCol w:w="1106"/>
        <w:gridCol w:w="1026"/>
        <w:gridCol w:w="1275"/>
        <w:gridCol w:w="1276"/>
        <w:gridCol w:w="2126"/>
        <w:gridCol w:w="142"/>
        <w:gridCol w:w="2161"/>
      </w:tblGrid>
      <w:tr w14:paraId="3A3A3D5B">
        <w:tblPrEx>
          <w:tblCellMar>
            <w:top w:w="0" w:type="dxa"/>
            <w:left w:w="108" w:type="dxa"/>
            <w:bottom w:w="0" w:type="dxa"/>
            <w:right w:w="108" w:type="dxa"/>
          </w:tblCellMar>
        </w:tblPrEx>
        <w:trPr>
          <w:wBefore w:w="0" w:type="dxa"/>
          <w:wAfter w:w="0" w:type="dxa"/>
          <w:trHeight w:val="476" w:hRule="atLeast"/>
          <w:jc w:val="center"/>
        </w:trPr>
        <w:tc>
          <w:tcPr>
            <w:tcW w:w="9112" w:type="dxa"/>
            <w:gridSpan w:val="7"/>
            <w:tcBorders>
              <w:top w:val="single" w:color="auto" w:sz="4" w:space="0"/>
              <w:left w:val="single" w:color="auto" w:sz="4" w:space="0"/>
              <w:bottom w:val="single" w:color="auto" w:sz="4" w:space="0"/>
              <w:right w:val="single" w:color="000000" w:sz="4" w:space="0"/>
            </w:tcBorders>
            <w:noWrap w:val="0"/>
            <w:vAlign w:val="center"/>
          </w:tcPr>
          <w:p w14:paraId="66F5ADED">
            <w:pPr>
              <w:widowControl/>
              <w:adjustRightInd/>
              <w:spacing w:line="280" w:lineRule="exact"/>
              <w:ind w:firstLine="0" w:firstLineChars="0"/>
              <w:jc w:val="center"/>
              <w:rPr>
                <w:rFonts w:eastAsia="仿宋"/>
                <w:kern w:val="0"/>
                <w:sz w:val="24"/>
              </w:rPr>
            </w:pPr>
            <w:r>
              <w:rPr>
                <w:kern w:val="0"/>
                <w:sz w:val="24"/>
              </w:rPr>
              <w:t>申报单位基本信息</w:t>
            </w:r>
          </w:p>
        </w:tc>
      </w:tr>
      <w:tr w14:paraId="3E1A4A2B">
        <w:tblPrEx>
          <w:tblCellMar>
            <w:top w:w="0" w:type="dxa"/>
            <w:left w:w="108" w:type="dxa"/>
            <w:bottom w:w="0" w:type="dxa"/>
            <w:right w:w="108" w:type="dxa"/>
          </w:tblCellMar>
        </w:tblPrEx>
        <w:trPr>
          <w:wBefore w:w="0" w:type="dxa"/>
          <w:wAfter w:w="0" w:type="dxa"/>
          <w:trHeight w:val="442" w:hRule="atLeast"/>
          <w:jc w:val="center"/>
        </w:trPr>
        <w:tc>
          <w:tcPr>
            <w:tcW w:w="2132" w:type="dxa"/>
            <w:gridSpan w:val="2"/>
            <w:tcBorders>
              <w:top w:val="single" w:color="auto" w:sz="4" w:space="0"/>
              <w:left w:val="single" w:color="auto" w:sz="4" w:space="0"/>
              <w:bottom w:val="single" w:color="auto" w:sz="4" w:space="0"/>
              <w:right w:val="single" w:color="auto" w:sz="4" w:space="0"/>
            </w:tcBorders>
            <w:noWrap w:val="0"/>
            <w:vAlign w:val="center"/>
          </w:tcPr>
          <w:p w14:paraId="7EE017B2">
            <w:pPr>
              <w:widowControl/>
              <w:adjustRightInd/>
              <w:spacing w:line="280" w:lineRule="exact"/>
              <w:ind w:firstLine="0" w:firstLineChars="0"/>
              <w:jc w:val="center"/>
              <w:rPr>
                <w:rFonts w:eastAsia="仿宋"/>
                <w:kern w:val="0"/>
                <w:sz w:val="24"/>
              </w:rPr>
            </w:pPr>
            <w:r>
              <w:rPr>
                <w:kern w:val="0"/>
                <w:sz w:val="24"/>
              </w:rPr>
              <w:t>申报单位名称</w:t>
            </w:r>
          </w:p>
        </w:tc>
        <w:tc>
          <w:tcPr>
            <w:tcW w:w="6980" w:type="dxa"/>
            <w:gridSpan w:val="5"/>
            <w:tcBorders>
              <w:top w:val="single" w:color="auto" w:sz="4" w:space="0"/>
              <w:left w:val="nil"/>
              <w:bottom w:val="single" w:color="auto" w:sz="4" w:space="0"/>
              <w:right w:val="single" w:color="000000" w:sz="4" w:space="0"/>
            </w:tcBorders>
            <w:noWrap w:val="0"/>
            <w:vAlign w:val="center"/>
          </w:tcPr>
          <w:p w14:paraId="5B1A0794">
            <w:pPr>
              <w:widowControl/>
              <w:adjustRightInd/>
              <w:spacing w:line="280" w:lineRule="exact"/>
              <w:ind w:firstLine="0" w:firstLineChars="0"/>
              <w:jc w:val="center"/>
              <w:rPr>
                <w:rFonts w:eastAsia="仿宋"/>
                <w:kern w:val="0"/>
                <w:sz w:val="24"/>
              </w:rPr>
            </w:pPr>
          </w:p>
        </w:tc>
      </w:tr>
      <w:tr w14:paraId="0643B9E0">
        <w:tblPrEx>
          <w:tblCellMar>
            <w:top w:w="0" w:type="dxa"/>
            <w:left w:w="108" w:type="dxa"/>
            <w:bottom w:w="0" w:type="dxa"/>
            <w:right w:w="108" w:type="dxa"/>
          </w:tblCellMar>
        </w:tblPrEx>
        <w:trPr>
          <w:wBefore w:w="0" w:type="dxa"/>
          <w:wAfter w:w="0" w:type="dxa"/>
          <w:trHeight w:val="458" w:hRule="atLeast"/>
          <w:jc w:val="center"/>
        </w:trPr>
        <w:tc>
          <w:tcPr>
            <w:tcW w:w="2132" w:type="dxa"/>
            <w:gridSpan w:val="2"/>
            <w:tcBorders>
              <w:top w:val="nil"/>
              <w:left w:val="single" w:color="auto" w:sz="4" w:space="0"/>
              <w:bottom w:val="single" w:color="auto" w:sz="4" w:space="0"/>
              <w:right w:val="single" w:color="auto" w:sz="4" w:space="0"/>
            </w:tcBorders>
            <w:noWrap w:val="0"/>
            <w:vAlign w:val="center"/>
          </w:tcPr>
          <w:p w14:paraId="4DDEC008">
            <w:pPr>
              <w:widowControl/>
              <w:adjustRightInd/>
              <w:spacing w:line="280" w:lineRule="exact"/>
              <w:ind w:firstLine="0" w:firstLineChars="0"/>
              <w:jc w:val="center"/>
              <w:rPr>
                <w:rFonts w:eastAsia="仿宋"/>
                <w:kern w:val="0"/>
                <w:sz w:val="24"/>
              </w:rPr>
            </w:pPr>
            <w:r>
              <w:rPr>
                <w:kern w:val="0"/>
                <w:sz w:val="24"/>
              </w:rPr>
              <w:t>注册地点</w:t>
            </w:r>
          </w:p>
        </w:tc>
        <w:tc>
          <w:tcPr>
            <w:tcW w:w="2551" w:type="dxa"/>
            <w:gridSpan w:val="2"/>
            <w:tcBorders>
              <w:top w:val="nil"/>
              <w:left w:val="nil"/>
              <w:bottom w:val="single" w:color="auto" w:sz="4" w:space="0"/>
              <w:right w:val="single" w:color="auto" w:sz="4" w:space="0"/>
            </w:tcBorders>
            <w:noWrap w:val="0"/>
            <w:vAlign w:val="center"/>
          </w:tcPr>
          <w:p w14:paraId="1A01C684">
            <w:pPr>
              <w:widowControl/>
              <w:adjustRightInd/>
              <w:spacing w:line="280" w:lineRule="exact"/>
              <w:ind w:firstLine="0" w:firstLineChars="0"/>
              <w:jc w:val="center"/>
              <w:rPr>
                <w:rFonts w:eastAsia="仿宋"/>
                <w:kern w:val="0"/>
                <w:sz w:val="24"/>
              </w:rPr>
            </w:pPr>
          </w:p>
        </w:tc>
        <w:tc>
          <w:tcPr>
            <w:tcW w:w="2268" w:type="dxa"/>
            <w:gridSpan w:val="2"/>
            <w:tcBorders>
              <w:top w:val="nil"/>
              <w:left w:val="nil"/>
              <w:bottom w:val="single" w:color="auto" w:sz="4" w:space="0"/>
              <w:right w:val="single" w:color="auto" w:sz="4" w:space="0"/>
            </w:tcBorders>
            <w:noWrap w:val="0"/>
            <w:vAlign w:val="center"/>
          </w:tcPr>
          <w:p w14:paraId="2B6ADC8F">
            <w:pPr>
              <w:widowControl/>
              <w:adjustRightInd/>
              <w:spacing w:line="280" w:lineRule="exact"/>
              <w:ind w:firstLine="0" w:firstLineChars="0"/>
              <w:jc w:val="center"/>
              <w:rPr>
                <w:rFonts w:eastAsia="仿宋"/>
                <w:kern w:val="0"/>
                <w:sz w:val="24"/>
              </w:rPr>
            </w:pPr>
            <w:r>
              <w:rPr>
                <w:rFonts w:hint="eastAsia"/>
                <w:kern w:val="0"/>
                <w:sz w:val="24"/>
                <w:lang w:eastAsia="zh-CN"/>
              </w:rPr>
              <w:t>统一</w:t>
            </w:r>
            <w:r>
              <w:rPr>
                <w:kern w:val="0"/>
                <w:sz w:val="24"/>
              </w:rPr>
              <w:t>社会信用代码</w:t>
            </w:r>
          </w:p>
        </w:tc>
        <w:tc>
          <w:tcPr>
            <w:tcW w:w="2161" w:type="dxa"/>
            <w:tcBorders>
              <w:top w:val="nil"/>
              <w:left w:val="nil"/>
              <w:bottom w:val="single" w:color="auto" w:sz="4" w:space="0"/>
              <w:right w:val="single" w:color="auto" w:sz="4" w:space="0"/>
            </w:tcBorders>
            <w:noWrap w:val="0"/>
            <w:vAlign w:val="center"/>
          </w:tcPr>
          <w:p w14:paraId="4381958E">
            <w:pPr>
              <w:widowControl/>
              <w:adjustRightInd/>
              <w:spacing w:line="280" w:lineRule="exact"/>
              <w:ind w:firstLine="0" w:firstLineChars="0"/>
              <w:jc w:val="center"/>
              <w:rPr>
                <w:rFonts w:eastAsia="仿宋"/>
                <w:kern w:val="0"/>
                <w:sz w:val="24"/>
              </w:rPr>
            </w:pPr>
          </w:p>
        </w:tc>
      </w:tr>
      <w:tr w14:paraId="5FF3F8BC">
        <w:tblPrEx>
          <w:tblCellMar>
            <w:top w:w="0" w:type="dxa"/>
            <w:left w:w="108" w:type="dxa"/>
            <w:bottom w:w="0" w:type="dxa"/>
            <w:right w:w="108" w:type="dxa"/>
          </w:tblCellMar>
        </w:tblPrEx>
        <w:trPr>
          <w:wBefore w:w="0" w:type="dxa"/>
          <w:wAfter w:w="0" w:type="dxa"/>
          <w:trHeight w:val="491" w:hRule="atLeast"/>
          <w:jc w:val="center"/>
        </w:trPr>
        <w:tc>
          <w:tcPr>
            <w:tcW w:w="2132" w:type="dxa"/>
            <w:gridSpan w:val="2"/>
            <w:tcBorders>
              <w:top w:val="nil"/>
              <w:left w:val="single" w:color="auto" w:sz="4" w:space="0"/>
              <w:bottom w:val="single" w:color="auto" w:sz="4" w:space="0"/>
              <w:right w:val="single" w:color="auto" w:sz="4" w:space="0"/>
            </w:tcBorders>
            <w:noWrap w:val="0"/>
            <w:vAlign w:val="center"/>
          </w:tcPr>
          <w:p w14:paraId="03D85A0B">
            <w:pPr>
              <w:widowControl/>
              <w:adjustRightInd/>
              <w:spacing w:line="280" w:lineRule="exact"/>
              <w:ind w:firstLine="0" w:firstLineChars="0"/>
              <w:jc w:val="center"/>
              <w:rPr>
                <w:rFonts w:eastAsia="仿宋"/>
                <w:kern w:val="0"/>
                <w:sz w:val="24"/>
              </w:rPr>
            </w:pPr>
            <w:r>
              <w:rPr>
                <w:kern w:val="0"/>
                <w:sz w:val="24"/>
              </w:rPr>
              <w:t>法人姓名</w:t>
            </w:r>
          </w:p>
        </w:tc>
        <w:tc>
          <w:tcPr>
            <w:tcW w:w="2551" w:type="dxa"/>
            <w:gridSpan w:val="2"/>
            <w:tcBorders>
              <w:top w:val="nil"/>
              <w:left w:val="nil"/>
              <w:bottom w:val="single" w:color="auto" w:sz="4" w:space="0"/>
              <w:right w:val="single" w:color="auto" w:sz="4" w:space="0"/>
            </w:tcBorders>
            <w:noWrap w:val="0"/>
            <w:vAlign w:val="center"/>
          </w:tcPr>
          <w:p w14:paraId="243E5332">
            <w:pPr>
              <w:widowControl/>
              <w:adjustRightInd/>
              <w:spacing w:line="280" w:lineRule="exact"/>
              <w:ind w:firstLine="0" w:firstLineChars="0"/>
              <w:jc w:val="center"/>
              <w:rPr>
                <w:rFonts w:eastAsia="仿宋"/>
                <w:kern w:val="0"/>
                <w:sz w:val="24"/>
              </w:rPr>
            </w:pPr>
          </w:p>
        </w:tc>
        <w:tc>
          <w:tcPr>
            <w:tcW w:w="2268" w:type="dxa"/>
            <w:gridSpan w:val="2"/>
            <w:tcBorders>
              <w:top w:val="nil"/>
              <w:left w:val="nil"/>
              <w:bottom w:val="single" w:color="auto" w:sz="4" w:space="0"/>
              <w:right w:val="single" w:color="auto" w:sz="4" w:space="0"/>
            </w:tcBorders>
            <w:noWrap w:val="0"/>
            <w:vAlign w:val="center"/>
          </w:tcPr>
          <w:p w14:paraId="5413C402">
            <w:pPr>
              <w:widowControl/>
              <w:adjustRightInd/>
              <w:spacing w:line="280" w:lineRule="exact"/>
              <w:ind w:firstLine="0" w:firstLineChars="0"/>
              <w:jc w:val="center"/>
              <w:rPr>
                <w:rFonts w:eastAsia="仿宋"/>
                <w:kern w:val="0"/>
                <w:sz w:val="24"/>
              </w:rPr>
            </w:pPr>
            <w:r>
              <w:rPr>
                <w:kern w:val="0"/>
                <w:sz w:val="24"/>
              </w:rPr>
              <w:t>项目联系人及手机</w:t>
            </w:r>
          </w:p>
        </w:tc>
        <w:tc>
          <w:tcPr>
            <w:tcW w:w="2161" w:type="dxa"/>
            <w:tcBorders>
              <w:top w:val="nil"/>
              <w:left w:val="nil"/>
              <w:bottom w:val="single" w:color="auto" w:sz="4" w:space="0"/>
              <w:right w:val="single" w:color="auto" w:sz="4" w:space="0"/>
            </w:tcBorders>
            <w:noWrap w:val="0"/>
            <w:vAlign w:val="center"/>
          </w:tcPr>
          <w:p w14:paraId="44D20346">
            <w:pPr>
              <w:widowControl/>
              <w:adjustRightInd/>
              <w:spacing w:line="280" w:lineRule="exact"/>
              <w:ind w:firstLine="0" w:firstLineChars="0"/>
              <w:jc w:val="center"/>
              <w:rPr>
                <w:rFonts w:eastAsia="仿宋"/>
                <w:kern w:val="0"/>
                <w:sz w:val="24"/>
              </w:rPr>
            </w:pPr>
          </w:p>
        </w:tc>
      </w:tr>
      <w:tr w14:paraId="2A2A074E">
        <w:tblPrEx>
          <w:tblCellMar>
            <w:top w:w="0" w:type="dxa"/>
            <w:left w:w="108" w:type="dxa"/>
            <w:bottom w:w="0" w:type="dxa"/>
            <w:right w:w="108" w:type="dxa"/>
          </w:tblCellMar>
        </w:tblPrEx>
        <w:trPr>
          <w:wBefore w:w="0" w:type="dxa"/>
          <w:wAfter w:w="0" w:type="dxa"/>
          <w:trHeight w:val="475" w:hRule="atLeast"/>
          <w:jc w:val="center"/>
        </w:trPr>
        <w:tc>
          <w:tcPr>
            <w:tcW w:w="2132" w:type="dxa"/>
            <w:gridSpan w:val="2"/>
            <w:tcBorders>
              <w:top w:val="nil"/>
              <w:left w:val="single" w:color="auto" w:sz="4" w:space="0"/>
              <w:bottom w:val="single" w:color="auto" w:sz="4" w:space="0"/>
              <w:right w:val="single" w:color="auto" w:sz="4" w:space="0"/>
            </w:tcBorders>
            <w:noWrap w:val="0"/>
            <w:vAlign w:val="center"/>
          </w:tcPr>
          <w:p w14:paraId="6330BBEB">
            <w:pPr>
              <w:widowControl/>
              <w:adjustRightInd/>
              <w:spacing w:line="280" w:lineRule="exact"/>
              <w:ind w:firstLine="0" w:firstLineChars="0"/>
              <w:jc w:val="center"/>
              <w:rPr>
                <w:rFonts w:eastAsia="仿宋"/>
                <w:kern w:val="0"/>
                <w:sz w:val="24"/>
              </w:rPr>
            </w:pPr>
            <w:r>
              <w:rPr>
                <w:kern w:val="0"/>
                <w:sz w:val="24"/>
              </w:rPr>
              <w:t>开户行</w:t>
            </w:r>
          </w:p>
        </w:tc>
        <w:tc>
          <w:tcPr>
            <w:tcW w:w="2551" w:type="dxa"/>
            <w:gridSpan w:val="2"/>
            <w:tcBorders>
              <w:top w:val="nil"/>
              <w:left w:val="nil"/>
              <w:bottom w:val="single" w:color="auto" w:sz="4" w:space="0"/>
              <w:right w:val="single" w:color="auto" w:sz="4" w:space="0"/>
            </w:tcBorders>
            <w:noWrap w:val="0"/>
            <w:vAlign w:val="center"/>
          </w:tcPr>
          <w:p w14:paraId="4CE17B19">
            <w:pPr>
              <w:widowControl/>
              <w:adjustRightInd/>
              <w:spacing w:line="280" w:lineRule="exact"/>
              <w:ind w:firstLine="0" w:firstLineChars="0"/>
              <w:jc w:val="center"/>
              <w:rPr>
                <w:rFonts w:eastAsia="仿宋"/>
                <w:kern w:val="0"/>
                <w:sz w:val="24"/>
              </w:rPr>
            </w:pPr>
          </w:p>
        </w:tc>
        <w:tc>
          <w:tcPr>
            <w:tcW w:w="2268" w:type="dxa"/>
            <w:gridSpan w:val="2"/>
            <w:tcBorders>
              <w:top w:val="nil"/>
              <w:left w:val="nil"/>
              <w:bottom w:val="single" w:color="auto" w:sz="4" w:space="0"/>
              <w:right w:val="single" w:color="auto" w:sz="4" w:space="0"/>
            </w:tcBorders>
            <w:noWrap w:val="0"/>
            <w:vAlign w:val="center"/>
          </w:tcPr>
          <w:p w14:paraId="3C59EB46">
            <w:pPr>
              <w:widowControl/>
              <w:adjustRightInd/>
              <w:spacing w:line="280" w:lineRule="exact"/>
              <w:ind w:firstLine="0" w:firstLineChars="0"/>
              <w:jc w:val="center"/>
              <w:rPr>
                <w:rFonts w:eastAsia="仿宋"/>
                <w:kern w:val="0"/>
                <w:sz w:val="24"/>
              </w:rPr>
            </w:pPr>
            <w:r>
              <w:rPr>
                <w:kern w:val="0"/>
                <w:sz w:val="24"/>
              </w:rPr>
              <w:t>账  号</w:t>
            </w:r>
          </w:p>
        </w:tc>
        <w:tc>
          <w:tcPr>
            <w:tcW w:w="2161" w:type="dxa"/>
            <w:tcBorders>
              <w:top w:val="nil"/>
              <w:left w:val="nil"/>
              <w:bottom w:val="single" w:color="auto" w:sz="4" w:space="0"/>
              <w:right w:val="single" w:color="auto" w:sz="4" w:space="0"/>
            </w:tcBorders>
            <w:noWrap w:val="0"/>
            <w:vAlign w:val="center"/>
          </w:tcPr>
          <w:p w14:paraId="3E9B233B">
            <w:pPr>
              <w:widowControl/>
              <w:adjustRightInd/>
              <w:spacing w:line="280" w:lineRule="exact"/>
              <w:ind w:firstLine="0" w:firstLineChars="0"/>
              <w:jc w:val="center"/>
              <w:rPr>
                <w:rFonts w:eastAsia="仿宋"/>
                <w:kern w:val="0"/>
                <w:sz w:val="24"/>
              </w:rPr>
            </w:pPr>
          </w:p>
        </w:tc>
      </w:tr>
      <w:tr w14:paraId="1835BD4F">
        <w:tblPrEx>
          <w:tblCellMar>
            <w:top w:w="0" w:type="dxa"/>
            <w:left w:w="108" w:type="dxa"/>
            <w:bottom w:w="0" w:type="dxa"/>
            <w:right w:w="108" w:type="dxa"/>
          </w:tblCellMar>
        </w:tblPrEx>
        <w:trPr>
          <w:wBefore w:w="0" w:type="dxa"/>
          <w:wAfter w:w="0" w:type="dxa"/>
          <w:trHeight w:val="447" w:hRule="atLeast"/>
          <w:jc w:val="center"/>
        </w:trPr>
        <w:tc>
          <w:tcPr>
            <w:tcW w:w="9112" w:type="dxa"/>
            <w:gridSpan w:val="7"/>
            <w:tcBorders>
              <w:top w:val="nil"/>
              <w:left w:val="single" w:color="auto" w:sz="4" w:space="0"/>
              <w:bottom w:val="single" w:color="auto" w:sz="4" w:space="0"/>
              <w:right w:val="single" w:color="000000" w:sz="4" w:space="0"/>
            </w:tcBorders>
            <w:noWrap w:val="0"/>
            <w:vAlign w:val="center"/>
          </w:tcPr>
          <w:p w14:paraId="399A90D5">
            <w:pPr>
              <w:widowControl/>
              <w:adjustRightInd/>
              <w:spacing w:line="280" w:lineRule="exact"/>
              <w:ind w:firstLine="0" w:firstLineChars="0"/>
              <w:jc w:val="center"/>
              <w:rPr>
                <w:rFonts w:eastAsia="仿宋"/>
                <w:kern w:val="0"/>
                <w:sz w:val="24"/>
              </w:rPr>
            </w:pPr>
            <w:r>
              <w:rPr>
                <w:kern w:val="0"/>
                <w:sz w:val="24"/>
              </w:rPr>
              <w:t>申报品种信息</w:t>
            </w:r>
          </w:p>
        </w:tc>
      </w:tr>
      <w:tr w14:paraId="7B7A846D">
        <w:tblPrEx>
          <w:tblCellMar>
            <w:top w:w="0" w:type="dxa"/>
            <w:left w:w="108" w:type="dxa"/>
            <w:bottom w:w="0" w:type="dxa"/>
            <w:right w:w="108" w:type="dxa"/>
          </w:tblCellMar>
        </w:tblPrEx>
        <w:trPr>
          <w:wBefore w:w="0" w:type="dxa"/>
          <w:wAfter w:w="0" w:type="dxa"/>
          <w:trHeight w:val="598" w:hRule="atLeast"/>
          <w:jc w:val="center"/>
        </w:trPr>
        <w:tc>
          <w:tcPr>
            <w:tcW w:w="2132" w:type="dxa"/>
            <w:gridSpan w:val="2"/>
            <w:tcBorders>
              <w:top w:val="nil"/>
              <w:left w:val="single" w:color="auto" w:sz="4" w:space="0"/>
              <w:bottom w:val="nil"/>
              <w:right w:val="single" w:color="auto" w:sz="4" w:space="0"/>
            </w:tcBorders>
            <w:noWrap w:val="0"/>
            <w:vAlign w:val="center"/>
          </w:tcPr>
          <w:p w14:paraId="05FF75D0">
            <w:pPr>
              <w:widowControl/>
              <w:adjustRightInd/>
              <w:spacing w:line="280" w:lineRule="exact"/>
              <w:ind w:firstLine="0" w:firstLineChars="0"/>
              <w:jc w:val="center"/>
              <w:rPr>
                <w:rFonts w:eastAsia="仿宋"/>
                <w:kern w:val="0"/>
                <w:sz w:val="24"/>
              </w:rPr>
            </w:pPr>
            <w:r>
              <w:rPr>
                <w:kern w:val="0"/>
                <w:sz w:val="24"/>
              </w:rPr>
              <w:t>作物种类</w:t>
            </w:r>
          </w:p>
        </w:tc>
        <w:tc>
          <w:tcPr>
            <w:tcW w:w="2551" w:type="dxa"/>
            <w:gridSpan w:val="2"/>
            <w:tcBorders>
              <w:top w:val="single" w:color="auto" w:sz="4" w:space="0"/>
              <w:left w:val="nil"/>
              <w:bottom w:val="single" w:color="auto" w:sz="4" w:space="0"/>
              <w:right w:val="single" w:color="auto" w:sz="4" w:space="0"/>
            </w:tcBorders>
            <w:noWrap w:val="0"/>
            <w:vAlign w:val="center"/>
          </w:tcPr>
          <w:p w14:paraId="69280341">
            <w:pPr>
              <w:widowControl/>
              <w:adjustRightInd/>
              <w:spacing w:line="280" w:lineRule="exact"/>
              <w:ind w:firstLine="0" w:firstLineChars="0"/>
              <w:jc w:val="center"/>
              <w:rPr>
                <w:rFonts w:eastAsia="仿宋"/>
                <w:kern w:val="0"/>
                <w:sz w:val="24"/>
              </w:rPr>
            </w:pPr>
          </w:p>
        </w:tc>
        <w:tc>
          <w:tcPr>
            <w:tcW w:w="2268" w:type="dxa"/>
            <w:gridSpan w:val="2"/>
            <w:tcBorders>
              <w:top w:val="single" w:color="auto" w:sz="4" w:space="0"/>
              <w:left w:val="nil"/>
              <w:bottom w:val="single" w:color="auto" w:sz="4" w:space="0"/>
              <w:right w:val="single" w:color="auto" w:sz="4" w:space="0"/>
            </w:tcBorders>
            <w:noWrap w:val="0"/>
            <w:vAlign w:val="center"/>
          </w:tcPr>
          <w:p w14:paraId="64655E16">
            <w:pPr>
              <w:widowControl/>
              <w:adjustRightInd/>
              <w:spacing w:line="280" w:lineRule="exact"/>
              <w:ind w:firstLine="0" w:firstLineChars="0"/>
              <w:jc w:val="center"/>
              <w:rPr>
                <w:rFonts w:eastAsia="仿宋"/>
                <w:kern w:val="0"/>
                <w:sz w:val="24"/>
              </w:rPr>
            </w:pPr>
            <w:r>
              <w:rPr>
                <w:kern w:val="0"/>
                <w:sz w:val="24"/>
              </w:rPr>
              <w:t>申报品种名称</w:t>
            </w:r>
          </w:p>
        </w:tc>
        <w:tc>
          <w:tcPr>
            <w:tcW w:w="2161" w:type="dxa"/>
            <w:tcBorders>
              <w:top w:val="single" w:color="auto" w:sz="4" w:space="0"/>
              <w:left w:val="nil"/>
              <w:bottom w:val="single" w:color="auto" w:sz="4" w:space="0"/>
              <w:right w:val="single" w:color="000000" w:sz="4" w:space="0"/>
            </w:tcBorders>
            <w:noWrap w:val="0"/>
            <w:vAlign w:val="center"/>
          </w:tcPr>
          <w:p w14:paraId="7AD4F294">
            <w:pPr>
              <w:widowControl/>
              <w:adjustRightInd/>
              <w:spacing w:line="280" w:lineRule="exact"/>
              <w:ind w:firstLine="0" w:firstLineChars="0"/>
              <w:jc w:val="center"/>
              <w:rPr>
                <w:rFonts w:eastAsia="仿宋"/>
                <w:kern w:val="0"/>
                <w:sz w:val="24"/>
              </w:rPr>
            </w:pPr>
          </w:p>
        </w:tc>
      </w:tr>
      <w:tr w14:paraId="77699F4A">
        <w:tblPrEx>
          <w:tblCellMar>
            <w:top w:w="0" w:type="dxa"/>
            <w:left w:w="108" w:type="dxa"/>
            <w:bottom w:w="0" w:type="dxa"/>
            <w:right w:w="108" w:type="dxa"/>
          </w:tblCellMar>
        </w:tblPrEx>
        <w:trPr>
          <w:wBefore w:w="0" w:type="dxa"/>
          <w:wAfter w:w="0" w:type="dxa"/>
          <w:trHeight w:val="598" w:hRule="atLeast"/>
          <w:jc w:val="center"/>
        </w:trPr>
        <w:tc>
          <w:tcPr>
            <w:tcW w:w="2132" w:type="dxa"/>
            <w:gridSpan w:val="2"/>
            <w:tcBorders>
              <w:top w:val="single" w:color="auto" w:sz="4" w:space="0"/>
              <w:left w:val="single" w:color="auto" w:sz="4" w:space="0"/>
              <w:bottom w:val="nil"/>
              <w:right w:val="single" w:color="auto" w:sz="4" w:space="0"/>
            </w:tcBorders>
            <w:noWrap w:val="0"/>
            <w:vAlign w:val="center"/>
          </w:tcPr>
          <w:p w14:paraId="2FFFE375">
            <w:pPr>
              <w:widowControl/>
              <w:adjustRightInd/>
              <w:spacing w:line="280" w:lineRule="exact"/>
              <w:ind w:firstLine="0" w:firstLineChars="0"/>
              <w:jc w:val="center"/>
              <w:rPr>
                <w:rFonts w:eastAsia="仿宋"/>
                <w:kern w:val="0"/>
                <w:sz w:val="24"/>
              </w:rPr>
            </w:pPr>
            <w:r>
              <w:rPr>
                <w:kern w:val="0"/>
                <w:sz w:val="24"/>
              </w:rPr>
              <w:t>审定或登记证号</w:t>
            </w:r>
          </w:p>
        </w:tc>
        <w:tc>
          <w:tcPr>
            <w:tcW w:w="2551" w:type="dxa"/>
            <w:gridSpan w:val="2"/>
            <w:tcBorders>
              <w:top w:val="single" w:color="auto" w:sz="4" w:space="0"/>
              <w:left w:val="nil"/>
              <w:bottom w:val="single" w:color="auto" w:sz="4" w:space="0"/>
              <w:right w:val="single" w:color="auto" w:sz="4" w:space="0"/>
            </w:tcBorders>
            <w:noWrap w:val="0"/>
            <w:vAlign w:val="center"/>
          </w:tcPr>
          <w:p w14:paraId="0FF936E0">
            <w:pPr>
              <w:widowControl/>
              <w:adjustRightInd/>
              <w:spacing w:line="280" w:lineRule="exact"/>
              <w:ind w:firstLine="0" w:firstLineChars="0"/>
              <w:jc w:val="center"/>
              <w:rPr>
                <w:rFonts w:eastAsia="仿宋"/>
                <w:kern w:val="0"/>
                <w:sz w:val="24"/>
              </w:rPr>
            </w:pPr>
          </w:p>
        </w:tc>
        <w:tc>
          <w:tcPr>
            <w:tcW w:w="2268" w:type="dxa"/>
            <w:gridSpan w:val="2"/>
            <w:tcBorders>
              <w:top w:val="single" w:color="auto" w:sz="4" w:space="0"/>
              <w:left w:val="nil"/>
              <w:bottom w:val="single" w:color="auto" w:sz="4" w:space="0"/>
              <w:right w:val="single" w:color="auto" w:sz="4" w:space="0"/>
            </w:tcBorders>
            <w:noWrap w:val="0"/>
            <w:vAlign w:val="center"/>
          </w:tcPr>
          <w:p w14:paraId="05CBC193">
            <w:pPr>
              <w:widowControl/>
              <w:adjustRightInd/>
              <w:spacing w:line="280" w:lineRule="exact"/>
              <w:ind w:firstLine="0" w:firstLineChars="0"/>
              <w:jc w:val="center"/>
              <w:rPr>
                <w:rFonts w:eastAsia="仿宋"/>
                <w:kern w:val="0"/>
                <w:sz w:val="24"/>
              </w:rPr>
            </w:pPr>
            <w:r>
              <w:rPr>
                <w:kern w:val="0"/>
                <w:sz w:val="24"/>
              </w:rPr>
              <w:t>适宜种植区域</w:t>
            </w:r>
          </w:p>
        </w:tc>
        <w:tc>
          <w:tcPr>
            <w:tcW w:w="2161" w:type="dxa"/>
            <w:tcBorders>
              <w:top w:val="single" w:color="auto" w:sz="4" w:space="0"/>
              <w:left w:val="nil"/>
              <w:bottom w:val="single" w:color="auto" w:sz="4" w:space="0"/>
              <w:right w:val="single" w:color="000000" w:sz="4" w:space="0"/>
            </w:tcBorders>
            <w:noWrap w:val="0"/>
            <w:vAlign w:val="center"/>
          </w:tcPr>
          <w:p w14:paraId="0B79C1AA">
            <w:pPr>
              <w:widowControl/>
              <w:adjustRightInd/>
              <w:spacing w:line="280" w:lineRule="exact"/>
              <w:ind w:firstLine="0" w:firstLineChars="0"/>
              <w:jc w:val="center"/>
              <w:rPr>
                <w:rFonts w:eastAsia="仿宋"/>
                <w:kern w:val="0"/>
                <w:sz w:val="24"/>
              </w:rPr>
            </w:pPr>
            <w:r>
              <w:rPr>
                <w:kern w:val="0"/>
                <w:sz w:val="24"/>
              </w:rPr>
              <w:t>（按品种审定或登记证书内容填写）</w:t>
            </w:r>
          </w:p>
        </w:tc>
      </w:tr>
      <w:tr w14:paraId="211F0429">
        <w:tblPrEx>
          <w:tblCellMar>
            <w:top w:w="0" w:type="dxa"/>
            <w:left w:w="108" w:type="dxa"/>
            <w:bottom w:w="0" w:type="dxa"/>
            <w:right w:w="108" w:type="dxa"/>
          </w:tblCellMar>
        </w:tblPrEx>
        <w:trPr>
          <w:wBefore w:w="0" w:type="dxa"/>
          <w:wAfter w:w="0" w:type="dxa"/>
          <w:trHeight w:val="570" w:hRule="atLeast"/>
          <w:jc w:val="center"/>
        </w:trPr>
        <w:tc>
          <w:tcPr>
            <w:tcW w:w="2132" w:type="dxa"/>
            <w:gridSpan w:val="2"/>
            <w:tcBorders>
              <w:top w:val="single" w:color="auto" w:sz="4" w:space="0"/>
              <w:left w:val="single" w:color="auto" w:sz="4" w:space="0"/>
              <w:bottom w:val="nil"/>
              <w:right w:val="single" w:color="auto" w:sz="4" w:space="0"/>
            </w:tcBorders>
            <w:noWrap w:val="0"/>
            <w:vAlign w:val="center"/>
          </w:tcPr>
          <w:p w14:paraId="0469B0BC">
            <w:pPr>
              <w:widowControl/>
              <w:adjustRightInd/>
              <w:spacing w:line="280" w:lineRule="exact"/>
              <w:ind w:firstLine="0" w:firstLineChars="0"/>
              <w:jc w:val="center"/>
              <w:rPr>
                <w:rFonts w:eastAsia="仿宋"/>
                <w:kern w:val="0"/>
                <w:sz w:val="24"/>
              </w:rPr>
            </w:pPr>
            <w:r>
              <w:rPr>
                <w:kern w:val="0"/>
                <w:sz w:val="24"/>
              </w:rPr>
              <w:t>育种者</w:t>
            </w:r>
          </w:p>
        </w:tc>
        <w:tc>
          <w:tcPr>
            <w:tcW w:w="2551" w:type="dxa"/>
            <w:gridSpan w:val="2"/>
            <w:tcBorders>
              <w:top w:val="single" w:color="auto" w:sz="4" w:space="0"/>
              <w:left w:val="nil"/>
              <w:bottom w:val="single" w:color="auto" w:sz="4" w:space="0"/>
              <w:right w:val="single" w:color="auto" w:sz="4" w:space="0"/>
            </w:tcBorders>
            <w:noWrap w:val="0"/>
            <w:vAlign w:val="center"/>
          </w:tcPr>
          <w:p w14:paraId="392C51AD">
            <w:pPr>
              <w:widowControl/>
              <w:adjustRightInd/>
              <w:spacing w:line="280" w:lineRule="exact"/>
              <w:ind w:firstLine="0" w:firstLineChars="0"/>
              <w:jc w:val="center"/>
              <w:rPr>
                <w:rFonts w:eastAsia="仿宋"/>
                <w:kern w:val="0"/>
                <w:sz w:val="24"/>
              </w:rPr>
            </w:pPr>
            <w:r>
              <w:rPr>
                <w:kern w:val="0"/>
                <w:sz w:val="24"/>
              </w:rPr>
              <w:t>（按审定或登记证书载明顺序全部填写）</w:t>
            </w:r>
          </w:p>
        </w:tc>
        <w:tc>
          <w:tcPr>
            <w:tcW w:w="2268" w:type="dxa"/>
            <w:gridSpan w:val="2"/>
            <w:tcBorders>
              <w:top w:val="single" w:color="auto" w:sz="4" w:space="0"/>
              <w:left w:val="nil"/>
              <w:bottom w:val="single" w:color="auto" w:sz="4" w:space="0"/>
              <w:right w:val="single" w:color="auto" w:sz="4" w:space="0"/>
            </w:tcBorders>
            <w:noWrap w:val="0"/>
            <w:vAlign w:val="center"/>
          </w:tcPr>
          <w:p w14:paraId="08FCF947">
            <w:pPr>
              <w:widowControl/>
              <w:adjustRightInd/>
              <w:spacing w:line="280" w:lineRule="exact"/>
              <w:ind w:firstLine="0" w:firstLineChars="0"/>
              <w:jc w:val="center"/>
              <w:rPr>
                <w:kern w:val="0"/>
                <w:sz w:val="24"/>
              </w:rPr>
            </w:pPr>
            <w:r>
              <w:rPr>
                <w:kern w:val="0"/>
                <w:sz w:val="24"/>
              </w:rPr>
              <w:t>联合育种者意见</w:t>
            </w:r>
          </w:p>
          <w:p w14:paraId="29D9B172">
            <w:pPr>
              <w:widowControl/>
              <w:adjustRightInd/>
              <w:spacing w:line="280" w:lineRule="exact"/>
              <w:ind w:firstLine="0" w:firstLineChars="0"/>
              <w:jc w:val="center"/>
              <w:rPr>
                <w:rFonts w:eastAsia="仿宋"/>
                <w:kern w:val="0"/>
                <w:sz w:val="24"/>
              </w:rPr>
            </w:pPr>
            <w:r>
              <w:rPr>
                <w:kern w:val="0"/>
                <w:sz w:val="24"/>
              </w:rPr>
              <w:t>（有或无）</w:t>
            </w:r>
          </w:p>
        </w:tc>
        <w:tc>
          <w:tcPr>
            <w:tcW w:w="2161" w:type="dxa"/>
            <w:tcBorders>
              <w:top w:val="single" w:color="auto" w:sz="4" w:space="0"/>
              <w:left w:val="nil"/>
              <w:bottom w:val="single" w:color="auto" w:sz="4" w:space="0"/>
              <w:right w:val="single" w:color="000000" w:sz="4" w:space="0"/>
            </w:tcBorders>
            <w:noWrap w:val="0"/>
            <w:vAlign w:val="center"/>
          </w:tcPr>
          <w:p w14:paraId="0403B468">
            <w:pPr>
              <w:widowControl/>
              <w:adjustRightInd/>
              <w:spacing w:line="280" w:lineRule="exact"/>
              <w:ind w:firstLine="0" w:firstLineChars="0"/>
              <w:jc w:val="center"/>
              <w:rPr>
                <w:rFonts w:eastAsia="仿宋"/>
                <w:kern w:val="0"/>
                <w:sz w:val="24"/>
              </w:rPr>
            </w:pPr>
          </w:p>
        </w:tc>
      </w:tr>
      <w:tr w14:paraId="065DA305">
        <w:tblPrEx>
          <w:tblCellMar>
            <w:top w:w="0" w:type="dxa"/>
            <w:left w:w="108" w:type="dxa"/>
            <w:bottom w:w="0" w:type="dxa"/>
            <w:right w:w="108" w:type="dxa"/>
          </w:tblCellMar>
        </w:tblPrEx>
        <w:trPr>
          <w:wBefore w:w="0" w:type="dxa"/>
          <w:wAfter w:w="0" w:type="dxa"/>
          <w:trHeight w:val="560" w:hRule="atLeast"/>
          <w:jc w:val="center"/>
        </w:trPr>
        <w:tc>
          <w:tcPr>
            <w:tcW w:w="4683" w:type="dxa"/>
            <w:gridSpan w:val="4"/>
            <w:tcBorders>
              <w:top w:val="single" w:color="auto" w:sz="4" w:space="0"/>
              <w:left w:val="single" w:color="auto" w:sz="4" w:space="0"/>
              <w:bottom w:val="nil"/>
              <w:right w:val="single" w:color="auto" w:sz="4" w:space="0"/>
            </w:tcBorders>
            <w:noWrap w:val="0"/>
            <w:vAlign w:val="center"/>
          </w:tcPr>
          <w:p w14:paraId="40E4E061">
            <w:pPr>
              <w:widowControl/>
              <w:adjustRightInd/>
              <w:spacing w:line="280" w:lineRule="exact"/>
              <w:ind w:firstLine="0" w:firstLineChars="0"/>
              <w:jc w:val="center"/>
              <w:rPr>
                <w:rFonts w:eastAsia="仿宋"/>
                <w:kern w:val="0"/>
                <w:sz w:val="24"/>
              </w:rPr>
            </w:pPr>
            <w:r>
              <w:rPr>
                <w:kern w:val="0"/>
                <w:sz w:val="24"/>
              </w:rPr>
              <w:t>2023-2025湖南省年均推广面积（万亩）</w:t>
            </w:r>
          </w:p>
        </w:tc>
        <w:tc>
          <w:tcPr>
            <w:tcW w:w="4429" w:type="dxa"/>
            <w:gridSpan w:val="3"/>
            <w:tcBorders>
              <w:top w:val="single" w:color="auto" w:sz="4" w:space="0"/>
              <w:left w:val="nil"/>
              <w:bottom w:val="single" w:color="auto" w:sz="4" w:space="0"/>
              <w:right w:val="single" w:color="000000" w:sz="4" w:space="0"/>
            </w:tcBorders>
            <w:noWrap w:val="0"/>
            <w:vAlign w:val="center"/>
          </w:tcPr>
          <w:p w14:paraId="0F9909FB">
            <w:pPr>
              <w:widowControl/>
              <w:adjustRightInd/>
              <w:spacing w:line="280" w:lineRule="exact"/>
              <w:ind w:firstLine="0" w:firstLineChars="0"/>
              <w:jc w:val="left"/>
              <w:rPr>
                <w:rFonts w:eastAsia="仿宋"/>
                <w:kern w:val="0"/>
                <w:sz w:val="24"/>
              </w:rPr>
            </w:pPr>
          </w:p>
        </w:tc>
      </w:tr>
      <w:tr w14:paraId="14295B13">
        <w:tblPrEx>
          <w:tblCellMar>
            <w:top w:w="0" w:type="dxa"/>
            <w:left w:w="108" w:type="dxa"/>
            <w:bottom w:w="0" w:type="dxa"/>
            <w:right w:w="108" w:type="dxa"/>
          </w:tblCellMar>
        </w:tblPrEx>
        <w:trPr>
          <w:wBefore w:w="0" w:type="dxa"/>
          <w:wAfter w:w="0" w:type="dxa"/>
          <w:trHeight w:val="660" w:hRule="atLeast"/>
          <w:jc w:val="center"/>
        </w:trPr>
        <w:tc>
          <w:tcPr>
            <w:tcW w:w="4683" w:type="dxa"/>
            <w:gridSpan w:val="4"/>
            <w:tcBorders>
              <w:top w:val="single" w:color="auto" w:sz="4" w:space="0"/>
              <w:left w:val="single" w:color="auto" w:sz="4" w:space="0"/>
              <w:bottom w:val="nil"/>
              <w:right w:val="single" w:color="auto" w:sz="4" w:space="0"/>
            </w:tcBorders>
            <w:noWrap w:val="0"/>
            <w:vAlign w:val="center"/>
          </w:tcPr>
          <w:p w14:paraId="51DAB657">
            <w:pPr>
              <w:widowControl/>
              <w:adjustRightInd/>
              <w:spacing w:line="280" w:lineRule="exact"/>
              <w:ind w:firstLine="0" w:firstLineChars="0"/>
              <w:jc w:val="center"/>
              <w:rPr>
                <w:rFonts w:eastAsia="仿宋"/>
                <w:kern w:val="0"/>
                <w:sz w:val="24"/>
              </w:rPr>
            </w:pPr>
            <w:r>
              <w:rPr>
                <w:kern w:val="0"/>
                <w:sz w:val="24"/>
              </w:rPr>
              <w:t>水稻（2024）、油菜（2024-2025）湖南省推广面积（万亩）</w:t>
            </w:r>
          </w:p>
        </w:tc>
        <w:tc>
          <w:tcPr>
            <w:tcW w:w="4429" w:type="dxa"/>
            <w:gridSpan w:val="3"/>
            <w:tcBorders>
              <w:top w:val="single" w:color="auto" w:sz="4" w:space="0"/>
              <w:left w:val="nil"/>
              <w:bottom w:val="single" w:color="auto" w:sz="4" w:space="0"/>
              <w:right w:val="single" w:color="000000" w:sz="4" w:space="0"/>
            </w:tcBorders>
            <w:noWrap w:val="0"/>
            <w:vAlign w:val="center"/>
          </w:tcPr>
          <w:p w14:paraId="69A52F23">
            <w:pPr>
              <w:widowControl/>
              <w:adjustRightInd/>
              <w:spacing w:line="280" w:lineRule="exact"/>
              <w:ind w:firstLine="0" w:firstLineChars="0"/>
              <w:jc w:val="left"/>
              <w:rPr>
                <w:rFonts w:eastAsia="仿宋"/>
                <w:kern w:val="0"/>
                <w:sz w:val="24"/>
              </w:rPr>
            </w:pPr>
          </w:p>
        </w:tc>
      </w:tr>
      <w:tr w14:paraId="279AEF5D">
        <w:tblPrEx>
          <w:tblCellMar>
            <w:top w:w="0" w:type="dxa"/>
            <w:left w:w="108" w:type="dxa"/>
            <w:bottom w:w="0" w:type="dxa"/>
            <w:right w:w="108" w:type="dxa"/>
          </w:tblCellMar>
        </w:tblPrEx>
        <w:trPr>
          <w:wBefore w:w="0" w:type="dxa"/>
          <w:wAfter w:w="0" w:type="dxa"/>
          <w:trHeight w:val="660" w:hRule="atLeast"/>
          <w:jc w:val="center"/>
        </w:trPr>
        <w:tc>
          <w:tcPr>
            <w:tcW w:w="4683" w:type="dxa"/>
            <w:gridSpan w:val="4"/>
            <w:tcBorders>
              <w:top w:val="single" w:color="auto" w:sz="4" w:space="0"/>
              <w:left w:val="single" w:color="auto" w:sz="4" w:space="0"/>
              <w:bottom w:val="nil"/>
              <w:right w:val="single" w:color="auto" w:sz="4" w:space="0"/>
            </w:tcBorders>
            <w:noWrap w:val="0"/>
            <w:vAlign w:val="center"/>
          </w:tcPr>
          <w:p w14:paraId="4A019836">
            <w:pPr>
              <w:widowControl/>
              <w:adjustRightInd/>
              <w:spacing w:line="280" w:lineRule="exact"/>
              <w:ind w:firstLine="0" w:firstLineChars="0"/>
              <w:jc w:val="center"/>
              <w:rPr>
                <w:rFonts w:eastAsia="仿宋"/>
                <w:kern w:val="0"/>
                <w:sz w:val="24"/>
              </w:rPr>
            </w:pPr>
            <w:r>
              <w:rPr>
                <w:kern w:val="0"/>
                <w:sz w:val="24"/>
              </w:rPr>
              <w:t>水稻（2025）、油菜（2025-2026）湖南省推广面积（万亩）</w:t>
            </w:r>
          </w:p>
        </w:tc>
        <w:tc>
          <w:tcPr>
            <w:tcW w:w="4429" w:type="dxa"/>
            <w:gridSpan w:val="3"/>
            <w:tcBorders>
              <w:top w:val="single" w:color="auto" w:sz="4" w:space="0"/>
              <w:left w:val="nil"/>
              <w:bottom w:val="single" w:color="auto" w:sz="4" w:space="0"/>
              <w:right w:val="single" w:color="000000" w:sz="4" w:space="0"/>
            </w:tcBorders>
            <w:noWrap w:val="0"/>
            <w:vAlign w:val="center"/>
          </w:tcPr>
          <w:p w14:paraId="7CCD56A4">
            <w:pPr>
              <w:widowControl/>
              <w:adjustRightInd/>
              <w:spacing w:line="280" w:lineRule="exact"/>
              <w:ind w:firstLine="0" w:firstLineChars="0"/>
              <w:jc w:val="left"/>
              <w:rPr>
                <w:rFonts w:eastAsia="仿宋"/>
                <w:kern w:val="0"/>
                <w:sz w:val="24"/>
              </w:rPr>
            </w:pPr>
          </w:p>
        </w:tc>
      </w:tr>
      <w:tr w14:paraId="402AE624">
        <w:tblPrEx>
          <w:tblCellMar>
            <w:top w:w="0" w:type="dxa"/>
            <w:left w:w="108" w:type="dxa"/>
            <w:bottom w:w="0" w:type="dxa"/>
            <w:right w:w="108" w:type="dxa"/>
          </w:tblCellMar>
        </w:tblPrEx>
        <w:trPr>
          <w:wBefore w:w="0" w:type="dxa"/>
          <w:wAfter w:w="0" w:type="dxa"/>
          <w:trHeight w:val="443" w:hRule="atLeast"/>
          <w:jc w:val="center"/>
        </w:trPr>
        <w:tc>
          <w:tcPr>
            <w:tcW w:w="4683" w:type="dxa"/>
            <w:gridSpan w:val="4"/>
            <w:tcBorders>
              <w:top w:val="single" w:color="auto" w:sz="4" w:space="0"/>
              <w:left w:val="single" w:color="auto" w:sz="4" w:space="0"/>
              <w:bottom w:val="nil"/>
              <w:right w:val="single" w:color="auto" w:sz="4" w:space="0"/>
            </w:tcBorders>
            <w:noWrap w:val="0"/>
            <w:vAlign w:val="center"/>
          </w:tcPr>
          <w:p w14:paraId="7D4AB8D0">
            <w:pPr>
              <w:widowControl/>
              <w:adjustRightInd/>
              <w:spacing w:line="280" w:lineRule="exact"/>
              <w:ind w:firstLine="0" w:firstLineChars="0"/>
              <w:jc w:val="center"/>
              <w:rPr>
                <w:rFonts w:eastAsia="仿宋"/>
                <w:kern w:val="0"/>
                <w:sz w:val="24"/>
              </w:rPr>
            </w:pPr>
            <w:r>
              <w:rPr>
                <w:kern w:val="0"/>
                <w:sz w:val="24"/>
              </w:rPr>
              <w:t>新增面积</w:t>
            </w:r>
          </w:p>
        </w:tc>
        <w:tc>
          <w:tcPr>
            <w:tcW w:w="4429" w:type="dxa"/>
            <w:gridSpan w:val="3"/>
            <w:tcBorders>
              <w:top w:val="single" w:color="auto" w:sz="4" w:space="0"/>
              <w:left w:val="nil"/>
              <w:bottom w:val="single" w:color="auto" w:sz="4" w:space="0"/>
              <w:right w:val="single" w:color="000000" w:sz="4" w:space="0"/>
            </w:tcBorders>
            <w:noWrap w:val="0"/>
            <w:vAlign w:val="center"/>
          </w:tcPr>
          <w:p w14:paraId="03DC7306">
            <w:pPr>
              <w:widowControl/>
              <w:adjustRightInd/>
              <w:spacing w:line="280" w:lineRule="exact"/>
              <w:ind w:firstLine="0" w:firstLineChars="0"/>
              <w:jc w:val="left"/>
              <w:rPr>
                <w:rFonts w:eastAsia="仿宋"/>
                <w:kern w:val="0"/>
                <w:sz w:val="24"/>
              </w:rPr>
            </w:pPr>
          </w:p>
        </w:tc>
      </w:tr>
      <w:tr w14:paraId="11683A8B">
        <w:tblPrEx>
          <w:tblCellMar>
            <w:top w:w="0" w:type="dxa"/>
            <w:left w:w="108" w:type="dxa"/>
            <w:bottom w:w="0" w:type="dxa"/>
            <w:right w:w="108" w:type="dxa"/>
          </w:tblCellMar>
        </w:tblPrEx>
        <w:trPr>
          <w:wBefore w:w="0" w:type="dxa"/>
          <w:wAfter w:w="0" w:type="dxa"/>
          <w:trHeight w:val="616" w:hRule="atLeast"/>
          <w:jc w:val="center"/>
        </w:trPr>
        <w:tc>
          <w:tcPr>
            <w:tcW w:w="1106" w:type="dxa"/>
            <w:vMerge w:val="restart"/>
            <w:tcBorders>
              <w:top w:val="single" w:color="auto" w:sz="4" w:space="0"/>
              <w:left w:val="single" w:color="auto" w:sz="4" w:space="0"/>
              <w:bottom w:val="nil"/>
              <w:right w:val="single" w:color="auto" w:sz="4" w:space="0"/>
            </w:tcBorders>
            <w:noWrap w:val="0"/>
            <w:vAlign w:val="center"/>
          </w:tcPr>
          <w:p w14:paraId="0DB22259">
            <w:pPr>
              <w:widowControl/>
              <w:adjustRightInd/>
              <w:spacing w:line="280" w:lineRule="exact"/>
              <w:ind w:firstLine="0" w:firstLineChars="0"/>
              <w:jc w:val="center"/>
              <w:rPr>
                <w:rFonts w:eastAsia="仿宋"/>
                <w:kern w:val="0"/>
                <w:sz w:val="24"/>
              </w:rPr>
            </w:pPr>
            <w:r>
              <w:rPr>
                <w:kern w:val="0"/>
                <w:sz w:val="24"/>
              </w:rPr>
              <w:t>联合申报单位信息</w:t>
            </w:r>
          </w:p>
        </w:tc>
        <w:tc>
          <w:tcPr>
            <w:tcW w:w="2301" w:type="dxa"/>
            <w:gridSpan w:val="2"/>
            <w:tcBorders>
              <w:top w:val="single" w:color="auto" w:sz="4" w:space="0"/>
              <w:left w:val="nil"/>
              <w:bottom w:val="nil"/>
              <w:right w:val="single" w:color="auto" w:sz="4" w:space="0"/>
            </w:tcBorders>
            <w:noWrap w:val="0"/>
            <w:vAlign w:val="center"/>
          </w:tcPr>
          <w:p w14:paraId="005DD978">
            <w:pPr>
              <w:widowControl/>
              <w:adjustRightInd/>
              <w:spacing w:line="280" w:lineRule="exact"/>
              <w:ind w:firstLine="0" w:firstLineChars="0"/>
              <w:jc w:val="center"/>
              <w:rPr>
                <w:rFonts w:eastAsia="仿宋"/>
                <w:kern w:val="0"/>
                <w:sz w:val="24"/>
              </w:rPr>
            </w:pPr>
            <w:r>
              <w:rPr>
                <w:rFonts w:hint="eastAsia"/>
                <w:kern w:val="0"/>
                <w:sz w:val="24"/>
                <w:lang w:eastAsia="zh-CN"/>
              </w:rPr>
              <w:t>统一</w:t>
            </w:r>
            <w:r>
              <w:rPr>
                <w:kern w:val="0"/>
                <w:sz w:val="24"/>
              </w:rPr>
              <w:t>社会信用代码</w:t>
            </w:r>
          </w:p>
        </w:tc>
        <w:tc>
          <w:tcPr>
            <w:tcW w:w="3402" w:type="dxa"/>
            <w:gridSpan w:val="2"/>
            <w:tcBorders>
              <w:top w:val="single" w:color="auto" w:sz="4" w:space="0"/>
              <w:left w:val="nil"/>
              <w:bottom w:val="nil"/>
              <w:right w:val="single" w:color="auto" w:sz="4" w:space="0"/>
            </w:tcBorders>
            <w:noWrap w:val="0"/>
            <w:vAlign w:val="center"/>
          </w:tcPr>
          <w:p w14:paraId="1A0859C4">
            <w:pPr>
              <w:widowControl/>
              <w:adjustRightInd/>
              <w:spacing w:line="280" w:lineRule="exact"/>
              <w:ind w:firstLine="0" w:firstLineChars="0"/>
              <w:jc w:val="center"/>
              <w:rPr>
                <w:rFonts w:eastAsia="仿宋"/>
                <w:kern w:val="0"/>
                <w:sz w:val="24"/>
              </w:rPr>
            </w:pPr>
            <w:r>
              <w:rPr>
                <w:kern w:val="0"/>
                <w:sz w:val="24"/>
              </w:rPr>
              <w:t>单位名称</w:t>
            </w:r>
          </w:p>
        </w:tc>
        <w:tc>
          <w:tcPr>
            <w:tcW w:w="2303" w:type="dxa"/>
            <w:gridSpan w:val="2"/>
            <w:tcBorders>
              <w:top w:val="single" w:color="auto" w:sz="4" w:space="0"/>
              <w:left w:val="nil"/>
              <w:bottom w:val="single" w:color="auto" w:sz="4" w:space="0"/>
              <w:right w:val="single" w:color="000000" w:sz="4" w:space="0"/>
            </w:tcBorders>
            <w:noWrap w:val="0"/>
            <w:vAlign w:val="center"/>
          </w:tcPr>
          <w:p w14:paraId="2A592D59">
            <w:pPr>
              <w:widowControl/>
              <w:adjustRightInd/>
              <w:spacing w:line="280" w:lineRule="exact"/>
              <w:ind w:firstLine="0" w:firstLineChars="0"/>
              <w:jc w:val="center"/>
              <w:rPr>
                <w:rFonts w:eastAsia="仿宋"/>
                <w:kern w:val="0"/>
                <w:sz w:val="24"/>
              </w:rPr>
            </w:pPr>
            <w:r>
              <w:rPr>
                <w:kern w:val="0"/>
                <w:sz w:val="24"/>
              </w:rPr>
              <w:t>单位性质</w:t>
            </w:r>
          </w:p>
        </w:tc>
      </w:tr>
      <w:tr w14:paraId="6B24236B">
        <w:tblPrEx>
          <w:tblCellMar>
            <w:top w:w="0" w:type="dxa"/>
            <w:left w:w="108" w:type="dxa"/>
            <w:bottom w:w="0" w:type="dxa"/>
            <w:right w:w="108" w:type="dxa"/>
          </w:tblCellMar>
        </w:tblPrEx>
        <w:trPr>
          <w:wBefore w:w="0" w:type="dxa"/>
          <w:wAfter w:w="0" w:type="dxa"/>
          <w:trHeight w:val="559" w:hRule="atLeast"/>
          <w:jc w:val="center"/>
        </w:trPr>
        <w:tc>
          <w:tcPr>
            <w:tcW w:w="1106" w:type="dxa"/>
            <w:vMerge w:val="continue"/>
            <w:tcBorders>
              <w:top w:val="single" w:color="auto" w:sz="4" w:space="0"/>
              <w:left w:val="single" w:color="auto" w:sz="4" w:space="0"/>
              <w:bottom w:val="nil"/>
              <w:right w:val="single" w:color="auto" w:sz="4" w:space="0"/>
            </w:tcBorders>
            <w:noWrap w:val="0"/>
            <w:vAlign w:val="center"/>
          </w:tcPr>
          <w:p w14:paraId="0E4AA99B">
            <w:pPr>
              <w:widowControl/>
              <w:adjustRightInd/>
              <w:snapToGrid/>
              <w:spacing w:line="240" w:lineRule="auto"/>
              <w:ind w:firstLine="0" w:firstLineChars="0"/>
              <w:jc w:val="left"/>
              <w:rPr>
                <w:rFonts w:eastAsia="仿宋"/>
                <w:kern w:val="0"/>
                <w:sz w:val="24"/>
              </w:rPr>
            </w:pPr>
          </w:p>
        </w:tc>
        <w:tc>
          <w:tcPr>
            <w:tcW w:w="2301" w:type="dxa"/>
            <w:gridSpan w:val="2"/>
            <w:tcBorders>
              <w:top w:val="single" w:color="auto" w:sz="4" w:space="0"/>
              <w:left w:val="nil"/>
              <w:bottom w:val="nil"/>
              <w:right w:val="single" w:color="auto" w:sz="4" w:space="0"/>
            </w:tcBorders>
            <w:noWrap w:val="0"/>
            <w:vAlign w:val="center"/>
          </w:tcPr>
          <w:p w14:paraId="4DED94C0">
            <w:pPr>
              <w:widowControl/>
              <w:adjustRightInd/>
              <w:spacing w:line="280" w:lineRule="exact"/>
              <w:ind w:firstLine="0" w:firstLineChars="0"/>
              <w:jc w:val="center"/>
              <w:rPr>
                <w:rFonts w:eastAsia="仿宋"/>
                <w:kern w:val="0"/>
                <w:sz w:val="24"/>
              </w:rPr>
            </w:pPr>
          </w:p>
        </w:tc>
        <w:tc>
          <w:tcPr>
            <w:tcW w:w="3402" w:type="dxa"/>
            <w:gridSpan w:val="2"/>
            <w:tcBorders>
              <w:top w:val="single" w:color="auto" w:sz="4" w:space="0"/>
              <w:left w:val="nil"/>
              <w:bottom w:val="nil"/>
              <w:right w:val="single" w:color="auto" w:sz="4" w:space="0"/>
            </w:tcBorders>
            <w:noWrap w:val="0"/>
            <w:vAlign w:val="center"/>
          </w:tcPr>
          <w:p w14:paraId="03010692">
            <w:pPr>
              <w:widowControl/>
              <w:adjustRightInd/>
              <w:spacing w:line="280" w:lineRule="exact"/>
              <w:ind w:firstLine="0" w:firstLineChars="0"/>
              <w:jc w:val="center"/>
              <w:rPr>
                <w:rFonts w:eastAsia="仿宋"/>
                <w:kern w:val="0"/>
                <w:sz w:val="24"/>
              </w:rPr>
            </w:pPr>
          </w:p>
        </w:tc>
        <w:tc>
          <w:tcPr>
            <w:tcW w:w="2303" w:type="dxa"/>
            <w:gridSpan w:val="2"/>
            <w:tcBorders>
              <w:top w:val="single" w:color="auto" w:sz="4" w:space="0"/>
              <w:left w:val="nil"/>
              <w:bottom w:val="single" w:color="auto" w:sz="4" w:space="0"/>
              <w:right w:val="single" w:color="000000" w:sz="4" w:space="0"/>
            </w:tcBorders>
            <w:noWrap w:val="0"/>
            <w:vAlign w:val="center"/>
          </w:tcPr>
          <w:p w14:paraId="3227D84C">
            <w:pPr>
              <w:widowControl/>
              <w:adjustRightInd/>
              <w:spacing w:line="280" w:lineRule="exact"/>
              <w:ind w:firstLine="0" w:firstLineChars="0"/>
              <w:jc w:val="center"/>
              <w:rPr>
                <w:rFonts w:eastAsia="仿宋"/>
                <w:kern w:val="0"/>
                <w:sz w:val="24"/>
              </w:rPr>
            </w:pPr>
          </w:p>
        </w:tc>
      </w:tr>
      <w:tr w14:paraId="2217B690">
        <w:tblPrEx>
          <w:tblCellMar>
            <w:top w:w="0" w:type="dxa"/>
            <w:left w:w="108" w:type="dxa"/>
            <w:bottom w:w="0" w:type="dxa"/>
            <w:right w:w="108" w:type="dxa"/>
          </w:tblCellMar>
        </w:tblPrEx>
        <w:trPr>
          <w:wBefore w:w="0" w:type="dxa"/>
          <w:wAfter w:w="0" w:type="dxa"/>
          <w:trHeight w:val="543" w:hRule="atLeast"/>
          <w:jc w:val="center"/>
        </w:trPr>
        <w:tc>
          <w:tcPr>
            <w:tcW w:w="1106" w:type="dxa"/>
            <w:vMerge w:val="continue"/>
            <w:tcBorders>
              <w:top w:val="single" w:color="auto" w:sz="4" w:space="0"/>
              <w:left w:val="single" w:color="auto" w:sz="4" w:space="0"/>
              <w:bottom w:val="nil"/>
              <w:right w:val="single" w:color="auto" w:sz="4" w:space="0"/>
            </w:tcBorders>
            <w:noWrap w:val="0"/>
            <w:vAlign w:val="center"/>
          </w:tcPr>
          <w:p w14:paraId="2972E17A">
            <w:pPr>
              <w:widowControl/>
              <w:adjustRightInd/>
              <w:snapToGrid/>
              <w:spacing w:line="240" w:lineRule="auto"/>
              <w:ind w:firstLine="0" w:firstLineChars="0"/>
              <w:jc w:val="left"/>
              <w:rPr>
                <w:rFonts w:eastAsia="仿宋"/>
                <w:kern w:val="0"/>
                <w:sz w:val="24"/>
              </w:rPr>
            </w:pPr>
          </w:p>
        </w:tc>
        <w:tc>
          <w:tcPr>
            <w:tcW w:w="2301" w:type="dxa"/>
            <w:gridSpan w:val="2"/>
            <w:tcBorders>
              <w:top w:val="single" w:color="auto" w:sz="4" w:space="0"/>
              <w:left w:val="nil"/>
              <w:bottom w:val="nil"/>
              <w:right w:val="single" w:color="auto" w:sz="4" w:space="0"/>
            </w:tcBorders>
            <w:noWrap w:val="0"/>
            <w:vAlign w:val="center"/>
          </w:tcPr>
          <w:p w14:paraId="28D9FA6C">
            <w:pPr>
              <w:widowControl/>
              <w:adjustRightInd/>
              <w:spacing w:line="280" w:lineRule="exact"/>
              <w:ind w:firstLine="0" w:firstLineChars="0"/>
              <w:jc w:val="center"/>
              <w:rPr>
                <w:rFonts w:eastAsia="仿宋"/>
                <w:kern w:val="0"/>
                <w:sz w:val="24"/>
              </w:rPr>
            </w:pPr>
          </w:p>
        </w:tc>
        <w:tc>
          <w:tcPr>
            <w:tcW w:w="3402" w:type="dxa"/>
            <w:gridSpan w:val="2"/>
            <w:tcBorders>
              <w:top w:val="single" w:color="auto" w:sz="4" w:space="0"/>
              <w:left w:val="nil"/>
              <w:bottom w:val="nil"/>
              <w:right w:val="single" w:color="auto" w:sz="4" w:space="0"/>
            </w:tcBorders>
            <w:noWrap w:val="0"/>
            <w:vAlign w:val="center"/>
          </w:tcPr>
          <w:p w14:paraId="152FCB5F">
            <w:pPr>
              <w:widowControl/>
              <w:adjustRightInd/>
              <w:spacing w:line="280" w:lineRule="exact"/>
              <w:ind w:firstLine="0" w:firstLineChars="0"/>
              <w:jc w:val="center"/>
              <w:rPr>
                <w:rFonts w:eastAsia="仿宋"/>
                <w:kern w:val="0"/>
                <w:sz w:val="24"/>
              </w:rPr>
            </w:pPr>
          </w:p>
        </w:tc>
        <w:tc>
          <w:tcPr>
            <w:tcW w:w="2303" w:type="dxa"/>
            <w:gridSpan w:val="2"/>
            <w:tcBorders>
              <w:top w:val="single" w:color="auto" w:sz="4" w:space="0"/>
              <w:left w:val="nil"/>
              <w:bottom w:val="single" w:color="auto" w:sz="4" w:space="0"/>
              <w:right w:val="single" w:color="000000" w:sz="4" w:space="0"/>
            </w:tcBorders>
            <w:noWrap w:val="0"/>
            <w:vAlign w:val="center"/>
          </w:tcPr>
          <w:p w14:paraId="44328AE4">
            <w:pPr>
              <w:widowControl/>
              <w:adjustRightInd/>
              <w:spacing w:line="280" w:lineRule="exact"/>
              <w:ind w:firstLine="0" w:firstLineChars="0"/>
              <w:jc w:val="center"/>
              <w:rPr>
                <w:rFonts w:eastAsia="仿宋"/>
                <w:kern w:val="0"/>
                <w:sz w:val="24"/>
              </w:rPr>
            </w:pPr>
          </w:p>
        </w:tc>
      </w:tr>
      <w:tr w14:paraId="6E93EE12">
        <w:tblPrEx>
          <w:tblCellMar>
            <w:top w:w="0" w:type="dxa"/>
            <w:left w:w="108" w:type="dxa"/>
            <w:bottom w:w="0" w:type="dxa"/>
            <w:right w:w="108" w:type="dxa"/>
          </w:tblCellMar>
        </w:tblPrEx>
        <w:trPr>
          <w:wBefore w:w="0" w:type="dxa"/>
          <w:wAfter w:w="0" w:type="dxa"/>
          <w:trHeight w:val="3108" w:hRule="atLeast"/>
          <w:jc w:val="center"/>
        </w:trPr>
        <w:tc>
          <w:tcPr>
            <w:tcW w:w="9112" w:type="dxa"/>
            <w:gridSpan w:val="7"/>
            <w:tcBorders>
              <w:top w:val="single" w:color="auto" w:sz="4" w:space="0"/>
              <w:left w:val="single" w:color="auto" w:sz="4" w:space="0"/>
              <w:bottom w:val="single" w:color="auto" w:sz="4" w:space="0"/>
              <w:right w:val="single" w:color="auto" w:sz="4" w:space="0"/>
            </w:tcBorders>
            <w:noWrap w:val="0"/>
            <w:vAlign w:val="center"/>
          </w:tcPr>
          <w:p w14:paraId="32481483">
            <w:pPr>
              <w:widowControl/>
              <w:adjustRightInd/>
              <w:spacing w:line="280" w:lineRule="exact"/>
              <w:ind w:firstLine="0" w:firstLineChars="0"/>
              <w:jc w:val="left"/>
              <w:rPr>
                <w:kern w:val="0"/>
                <w:sz w:val="24"/>
              </w:rPr>
            </w:pPr>
            <w:r>
              <w:rPr>
                <w:kern w:val="0"/>
                <w:sz w:val="24"/>
              </w:rPr>
              <w:t xml:space="preserve">项目申报单位承诺: </w:t>
            </w:r>
          </w:p>
          <w:p w14:paraId="7930449C">
            <w:pPr>
              <w:widowControl/>
              <w:adjustRightInd/>
              <w:spacing w:line="280" w:lineRule="exact"/>
              <w:ind w:firstLine="0" w:firstLineChars="0"/>
              <w:jc w:val="left"/>
              <w:rPr>
                <w:kern w:val="0"/>
                <w:sz w:val="24"/>
              </w:rPr>
            </w:pPr>
            <w:r>
              <w:rPr>
                <w:kern w:val="0"/>
                <w:sz w:val="24"/>
              </w:rPr>
              <w:t>此次申报水稻（油菜）品种推广后补助项目申报书所提交的申报材料均真实、合法。如有不实之处，愿承担相应法律责任，并承担由此产生的一切后果。</w:t>
            </w:r>
          </w:p>
          <w:p w14:paraId="10E86F9D">
            <w:pPr>
              <w:widowControl/>
              <w:adjustRightInd/>
              <w:spacing w:line="280" w:lineRule="exact"/>
              <w:ind w:firstLine="0" w:firstLineChars="0"/>
              <w:rPr>
                <w:kern w:val="0"/>
                <w:sz w:val="24"/>
              </w:rPr>
            </w:pPr>
            <w:r>
              <w:rPr>
                <w:kern w:val="0"/>
                <w:sz w:val="24"/>
              </w:rPr>
              <w:t xml:space="preserve">单位法人（签名）：              </w:t>
            </w:r>
          </w:p>
          <w:p w14:paraId="2364EDB3">
            <w:pPr>
              <w:widowControl/>
              <w:adjustRightInd/>
              <w:spacing w:line="280" w:lineRule="exact"/>
              <w:ind w:firstLine="0" w:firstLineChars="0"/>
              <w:rPr>
                <w:kern w:val="0"/>
                <w:sz w:val="24"/>
              </w:rPr>
            </w:pPr>
          </w:p>
          <w:p w14:paraId="4395D639">
            <w:pPr>
              <w:widowControl/>
              <w:adjustRightInd/>
              <w:spacing w:line="280" w:lineRule="exact"/>
              <w:ind w:firstLine="0" w:firstLineChars="0"/>
              <w:jc w:val="center"/>
              <w:rPr>
                <w:kern w:val="0"/>
                <w:sz w:val="24"/>
              </w:rPr>
            </w:pPr>
            <w:r>
              <w:rPr>
                <w:kern w:val="0"/>
                <w:sz w:val="24"/>
              </w:rPr>
              <w:t xml:space="preserve">                                           （单位公章）</w:t>
            </w:r>
          </w:p>
          <w:p w14:paraId="07033859">
            <w:pPr>
              <w:widowControl/>
              <w:adjustRightInd/>
              <w:spacing w:line="280" w:lineRule="exact"/>
              <w:ind w:firstLine="0" w:firstLineChars="0"/>
              <w:jc w:val="center"/>
              <w:rPr>
                <w:rFonts w:eastAsia="仿宋"/>
                <w:kern w:val="0"/>
                <w:sz w:val="24"/>
              </w:rPr>
            </w:pPr>
            <w:r>
              <w:rPr>
                <w:kern w:val="0"/>
                <w:sz w:val="24"/>
              </w:rPr>
              <w:t xml:space="preserve">                                           年    月   日</w:t>
            </w:r>
          </w:p>
        </w:tc>
      </w:tr>
    </w:tbl>
    <w:p w14:paraId="0C41364D">
      <w:pPr>
        <w:pStyle w:val="2"/>
      </w:pPr>
      <w:r>
        <w:t>申 报 材 料</w:t>
      </w:r>
    </w:p>
    <w:p w14:paraId="75DCFCAD">
      <w:pPr>
        <w:ind w:firstLine="640"/>
      </w:pPr>
      <w:r>
        <w:t xml:space="preserve"> </w:t>
      </w:r>
    </w:p>
    <w:p w14:paraId="6630D9E9">
      <w:pPr>
        <w:pStyle w:val="3"/>
        <w:ind w:firstLine="640"/>
      </w:pPr>
      <w:r>
        <w:t>一、申报单位有关材料</w:t>
      </w:r>
    </w:p>
    <w:p w14:paraId="3CD18977">
      <w:pPr>
        <w:ind w:firstLine="624"/>
        <w:rPr>
          <w:spacing w:val="-4"/>
        </w:rPr>
      </w:pPr>
      <w:r>
        <w:rPr>
          <w:spacing w:val="-4"/>
        </w:rPr>
        <w:t>1.营业执照复印件、法定代表人证书复印件、生产经营许可证；</w:t>
      </w:r>
    </w:p>
    <w:p w14:paraId="62023870">
      <w:pPr>
        <w:ind w:firstLine="640"/>
      </w:pPr>
      <w:r>
        <w:t>2.具有农作物品种推广的基础条件和创新能力等有关佐证材料（例如：仓库、种子加工场地、加工设备等）；</w:t>
      </w:r>
    </w:p>
    <w:p w14:paraId="27F306B4">
      <w:pPr>
        <w:ind w:firstLine="640"/>
      </w:pPr>
      <w:r>
        <w:t>3.近三年无不良信用记录佐证材料。</w:t>
      </w:r>
    </w:p>
    <w:p w14:paraId="5A470366">
      <w:pPr>
        <w:ind w:firstLine="640"/>
      </w:pPr>
      <w:r>
        <w:t>4.申报单位与品种第一选育单位联合申报协议（不是品种第一选育单位的申报企业提供）</w:t>
      </w:r>
    </w:p>
    <w:p w14:paraId="0CF8A2E2">
      <w:pPr>
        <w:pStyle w:val="3"/>
        <w:ind w:firstLine="640"/>
      </w:pPr>
      <w:r>
        <w:t>二、申报品种有关材料</w:t>
      </w:r>
    </w:p>
    <w:p w14:paraId="2930056D">
      <w:pPr>
        <w:ind w:firstLine="640"/>
      </w:pPr>
      <w:r>
        <w:t>1.审定或登记证书复印件；</w:t>
      </w:r>
    </w:p>
    <w:p w14:paraId="56B302B5">
      <w:pPr>
        <w:ind w:firstLine="640"/>
      </w:pPr>
      <w:r>
        <w:t>2.联合育种者、联合品种权人无异议说明并签字或盖章；</w:t>
      </w:r>
    </w:p>
    <w:p w14:paraId="33096E53">
      <w:pPr>
        <w:ind w:firstLine="640"/>
      </w:pPr>
      <w:r>
        <w:t>3.品种推广情况简介。包括品种创新性、广适性、抗逆性、主要推广区域等，湖南省内的主要推广区域和面积，2023-2025年累计推广面积等。</w:t>
      </w:r>
    </w:p>
    <w:p w14:paraId="3C28518A">
      <w:pPr>
        <w:ind w:firstLine="624"/>
        <w:rPr>
          <w:spacing w:val="-4"/>
        </w:rPr>
      </w:pPr>
      <w:r>
        <w:rPr>
          <w:spacing w:val="-4"/>
        </w:rPr>
        <w:t>4.推广面积佐证材料。包含但不限于种子销售发票、入库单据、出库单据、销售台账、资金往来账目等材料复印件；会计师事务所出具的申报品种推广销售情况审核报告；推广应用证明等。</w:t>
      </w:r>
    </w:p>
    <w:p w14:paraId="77AB784A">
      <w:pPr>
        <w:ind w:firstLine="640"/>
      </w:pPr>
      <w:r>
        <w:t xml:space="preserve"> </w:t>
      </w:r>
    </w:p>
    <w:p w14:paraId="5EABEB93">
      <w:pPr>
        <w:ind w:firstLine="640"/>
      </w:pPr>
      <w:r>
        <w:t>注：以上材料均需加盖申报单位公章。</w:t>
      </w:r>
    </w:p>
    <w:p w14:paraId="5C5BD3D0">
      <w:pPr>
        <w:pStyle w:val="3"/>
        <w:ind w:firstLine="0" w:firstLineChars="0"/>
      </w:pPr>
      <w:r>
        <w:br w:type="page"/>
      </w:r>
      <w:r>
        <w:t>附件2</w:t>
      </w:r>
    </w:p>
    <w:p w14:paraId="6BADC786">
      <w:pPr>
        <w:ind w:firstLine="640"/>
      </w:pPr>
      <w:r>
        <w:t xml:space="preserve"> </w:t>
      </w:r>
    </w:p>
    <w:p w14:paraId="51EDD5FD">
      <w:pPr>
        <w:pStyle w:val="2"/>
      </w:pPr>
      <w:r>
        <w:t>2025年湖南省重大品种研发推广应用</w:t>
      </w:r>
    </w:p>
    <w:p w14:paraId="401A5D0A">
      <w:pPr>
        <w:pStyle w:val="2"/>
      </w:pPr>
      <w:r>
        <w:t>一体化试点水稻遴选方案</w:t>
      </w:r>
    </w:p>
    <w:p w14:paraId="218A4298">
      <w:pPr>
        <w:ind w:firstLine="640"/>
      </w:pPr>
      <w:r>
        <w:t xml:space="preserve"> </w:t>
      </w:r>
    </w:p>
    <w:p w14:paraId="74768CB0">
      <w:pPr>
        <w:ind w:firstLine="640"/>
        <w:rPr>
          <w:color w:val="000000"/>
        </w:rPr>
      </w:pPr>
      <w:r>
        <w:t>为加大我省水稻优良品种的推广力度，充分发挥优良品种在促进水稻产业发展和农民增收中的重要作用，按照湖南省农业农村厅、省财政厅《2025年湖南省重大品种研发推广应用一体化试点实施方案》要求，遴选在我省大面积推广的</w:t>
      </w:r>
      <w:r>
        <w:rPr>
          <w:color w:val="000000"/>
        </w:rPr>
        <w:t>镉低积累</w:t>
      </w:r>
      <w:r>
        <w:t>和广适早稻品种≤4个（镉低积累需为2025年利用镉低积累水稻品种推进受污染耕地安全利用工作方案明确的品种，下同），镉低积累和高产、优质、广适中稻品种≤4个，</w:t>
      </w:r>
      <w:r>
        <w:rPr>
          <w:color w:val="000000"/>
        </w:rPr>
        <w:t>镉低积累</w:t>
      </w:r>
      <w:r>
        <w:t>和高档、优质、广适晚稻品种≤5个，进行推广补助。参照各品种2024年的推广面积，对2025年新增推广面积进行补助，</w:t>
      </w:r>
      <w:r>
        <w:rPr>
          <w:color w:val="000000"/>
        </w:rPr>
        <w:t xml:space="preserve">补助标准为每亩不超过30元，单品种年补助金额不超过500万元，资金补助总量为2500万元，一次性实施补助。制定如下遴选方案： </w:t>
      </w:r>
    </w:p>
    <w:p w14:paraId="14BB7183">
      <w:pPr>
        <w:pStyle w:val="3"/>
        <w:ind w:firstLine="640"/>
      </w:pPr>
      <w:r>
        <w:t>一、品种和企业资质审查</w:t>
      </w:r>
    </w:p>
    <w:p w14:paraId="29AD2313">
      <w:pPr>
        <w:ind w:firstLine="640"/>
      </w:pPr>
      <w:r>
        <w:t>（一）申报企业的营业执照、生产经营许可证，联合申报单位法人证书；</w:t>
      </w:r>
    </w:p>
    <w:p w14:paraId="312D85AF">
      <w:pPr>
        <w:ind w:firstLine="640"/>
      </w:pPr>
      <w:r>
        <w:t>（二）申报品种的审定证书、品种审定公告（公告首页和本品种部分）；</w:t>
      </w:r>
    </w:p>
    <w:p w14:paraId="0FDF5073">
      <w:pPr>
        <w:ind w:firstLine="640"/>
      </w:pPr>
      <w:r>
        <w:t>（三）申报企业如不是品种第一选育单位，须与第一选育单位联合申报，申报企业与品种选育单位（或个人）的合作申报协议。申报品种为授权品种的，须经品种权人授权同意；</w:t>
      </w:r>
    </w:p>
    <w:p w14:paraId="340B3C7C">
      <w:pPr>
        <w:ind w:firstLine="640"/>
      </w:pPr>
      <w:r>
        <w:t>（四）同一品种只能由1个企业进行申报，申报时间在前的优先。</w:t>
      </w:r>
    </w:p>
    <w:p w14:paraId="15763543">
      <w:pPr>
        <w:ind w:firstLine="640"/>
      </w:pPr>
      <w:r>
        <w:t>（五）在评审过程中或接到举报发现有弄虚作假行为取消申报资格；</w:t>
      </w:r>
    </w:p>
    <w:p w14:paraId="66B03989">
      <w:pPr>
        <w:ind w:firstLine="640"/>
      </w:pPr>
      <w:r>
        <w:t>（六）近三年年均研发投入不低于300万元；</w:t>
      </w:r>
    </w:p>
    <w:p w14:paraId="17BCC2D6">
      <w:pPr>
        <w:ind w:firstLine="640"/>
      </w:pPr>
      <w:r>
        <w:t>（七）申报企业近三年无不良信用记录佐证材料（如国家企业信用网数据）。</w:t>
      </w:r>
    </w:p>
    <w:p w14:paraId="585BF735">
      <w:pPr>
        <w:pStyle w:val="3"/>
        <w:ind w:firstLine="640"/>
      </w:pPr>
      <w:r>
        <w:t>二、品种和企业申报材料审核</w:t>
      </w:r>
    </w:p>
    <w:p w14:paraId="2257370E">
      <w:pPr>
        <w:ind w:firstLine="640"/>
      </w:pPr>
      <w:r>
        <w:t>（一）申报企业信誉资料，如入选国家种业阵型企业、国家高新技术企业、育繁推一体化企业、省级龙头企业等文件；</w:t>
      </w:r>
    </w:p>
    <w:p w14:paraId="195FA889">
      <w:pPr>
        <w:ind w:firstLine="640"/>
      </w:pPr>
      <w:r>
        <w:t>（二）申报企业种子生产、加工情况证明；</w:t>
      </w:r>
    </w:p>
    <w:p w14:paraId="30F27CAD">
      <w:pPr>
        <w:ind w:firstLine="640"/>
      </w:pPr>
      <w:r>
        <w:t>（三）申报企业在省内的示范基地情况证明；</w:t>
      </w:r>
    </w:p>
    <w:p w14:paraId="0BC72869">
      <w:pPr>
        <w:ind w:firstLine="640"/>
      </w:pPr>
      <w:r>
        <w:t>（四）申报企业在省内科研基地证明；</w:t>
      </w:r>
    </w:p>
    <w:p w14:paraId="78C4E009">
      <w:pPr>
        <w:ind w:firstLine="640"/>
      </w:pPr>
      <w:r>
        <w:t>（五）种子销售台账（政府采购的种子提供中标通知书、采购合同和发票；其他销售形式的提供到户台账）；</w:t>
      </w:r>
    </w:p>
    <w:p w14:paraId="1C5FCE63">
      <w:pPr>
        <w:ind w:firstLine="640"/>
      </w:pPr>
      <w:r>
        <w:t>（六）申报品种荣誉资料，如近三年入选国家优良品种目录、国家级主导品种及省级种业、水稻行业协会主推品种等证明；</w:t>
      </w:r>
    </w:p>
    <w:p w14:paraId="26C1972C">
      <w:pPr>
        <w:ind w:firstLine="640"/>
      </w:pPr>
      <w:r>
        <w:t>（七）具有省级资质的第三方专业评估机构出具的申报品种2023—2025年在湖南省推广面积审计报告和研发投入等相关证明。亩用种量按该品种审定公告的亩用种量平均值核算。</w:t>
      </w:r>
    </w:p>
    <w:p w14:paraId="175973B1">
      <w:pPr>
        <w:pStyle w:val="3"/>
        <w:ind w:firstLine="640"/>
      </w:pPr>
      <w:r>
        <w:t>三、评分标准</w:t>
      </w:r>
    </w:p>
    <w:p w14:paraId="1E2C7345">
      <w:pPr>
        <w:ind w:firstLine="640"/>
      </w:pPr>
      <w:r>
        <w:t>根据申报品种的品种表现、推广面积、荣誉、企业资质及能力、品种和企业信誉、项目建设内容与资金使用等实行综合打分，总分100分，评分细则详见附件1。（</w:t>
      </w:r>
      <w:r>
        <w:rPr>
          <w:color w:val="000000"/>
        </w:rPr>
        <w:t>镉低积累</w:t>
      </w:r>
      <w:r>
        <w:t>品种不参与打分）</w:t>
      </w:r>
    </w:p>
    <w:p w14:paraId="337C285E">
      <w:pPr>
        <w:pStyle w:val="4"/>
        <w:ind w:firstLine="643"/>
      </w:pPr>
      <w:r>
        <w:t>（一）品种（68分）</w:t>
      </w:r>
    </w:p>
    <w:p w14:paraId="57F6C5D7">
      <w:pPr>
        <w:ind w:firstLine="640"/>
      </w:pPr>
      <w:r>
        <w:t>1.品种表现（20分）</w:t>
      </w:r>
    </w:p>
    <w:p w14:paraId="18C55731">
      <w:pPr>
        <w:ind w:firstLine="640"/>
      </w:pPr>
      <w:r>
        <w:t>1.1早稻</w:t>
      </w:r>
    </w:p>
    <w:p w14:paraId="477AFE6E">
      <w:pPr>
        <w:ind w:firstLine="640"/>
      </w:pPr>
      <w:r>
        <w:t>产量：总分10分（区试增产≥8%计10分，增产5-8%计6分；增产3-5%计4分；增产0-3%计2分）。</w:t>
      </w:r>
    </w:p>
    <w:p w14:paraId="79DFD2E6">
      <w:pPr>
        <w:ind w:firstLine="640"/>
      </w:pPr>
      <w:r>
        <w:t>米质总分4分（湖南省二等以上优质稻或区试部优2等计4分；湖南省三等以上优质稻或区试部优3等计2分）。</w:t>
      </w:r>
    </w:p>
    <w:p w14:paraId="3916A14A">
      <w:pPr>
        <w:ind w:firstLine="640"/>
      </w:pPr>
      <w:r>
        <w:t>稻瘟病抗性总分计6分（品种稻瘟病综合指数≤2.0的计6分，综合指数≤4.0的计4分，综合指数≤5.0的计2分）。</w:t>
      </w:r>
    </w:p>
    <w:p w14:paraId="2D66321C">
      <w:pPr>
        <w:ind w:firstLine="640"/>
      </w:pPr>
      <w:r>
        <w:t>1.2中稻</w:t>
      </w:r>
    </w:p>
    <w:p w14:paraId="01EC9F9B">
      <w:pPr>
        <w:ind w:firstLine="640"/>
      </w:pPr>
      <w:r>
        <w:t>产量：总分8分（区试增产≥5%计8分,增产3-5%计6分；增产0-3%计4分；减产&lt;3%计2分）。</w:t>
      </w:r>
    </w:p>
    <w:p w14:paraId="1E834112">
      <w:pPr>
        <w:ind w:firstLine="640"/>
      </w:pPr>
      <w:r>
        <w:t>米质总分6分（湖南省评二等以上优质稻或区试部优2等以上计6分；湖南省评三等以上优质稻或区试部优3等计4分）。</w:t>
      </w:r>
    </w:p>
    <w:p w14:paraId="1AFD986E">
      <w:pPr>
        <w:ind w:firstLine="640"/>
      </w:pPr>
      <w:r>
        <w:t>稻瘟病抗性总分计6分（品种稻瘟病综合指数≤2.0的计6分，综合指数≤3.0的计4分，综合指数≤4.0的计2分）。</w:t>
      </w:r>
    </w:p>
    <w:p w14:paraId="675D31F0">
      <w:pPr>
        <w:ind w:firstLine="640"/>
      </w:pPr>
      <w:r>
        <w:t>1.3晚稻</w:t>
      </w:r>
    </w:p>
    <w:p w14:paraId="39901FAC">
      <w:pPr>
        <w:ind w:firstLine="640"/>
      </w:pPr>
      <w:r>
        <w:t>产量：总分8分（区试增产≥5%计8分,增产3-5%计6分；增产0-3%计4分；减产&lt;3%计2分）。</w:t>
      </w:r>
    </w:p>
    <w:p w14:paraId="2D2201A5">
      <w:pPr>
        <w:ind w:firstLine="640"/>
      </w:pPr>
      <w:r>
        <w:t>米质总分6分（湖南省评一等以上优质稻或区试部优1等以上计6分；湖南省评二等以上优质稻或区试部优2等计4分）。</w:t>
      </w:r>
    </w:p>
    <w:p w14:paraId="54406749">
      <w:pPr>
        <w:ind w:firstLine="640"/>
      </w:pPr>
      <w:r>
        <w:t>稻瘟病抗性总分计6分（品种稻瘟病综合指数≤2.0的计6分，综合指数≤4.0的计4分，综合指数≤5.0的计2分）。</w:t>
      </w:r>
    </w:p>
    <w:p w14:paraId="3B7AD47E">
      <w:pPr>
        <w:ind w:firstLine="640"/>
      </w:pPr>
      <w:r>
        <w:t>2.推广面积（30分）</w:t>
      </w:r>
    </w:p>
    <w:p w14:paraId="14D25D74">
      <w:pPr>
        <w:ind w:firstLine="640"/>
      </w:pPr>
      <w:r>
        <w:t>省级种业管理部门2024年推广面积排名计10分，2023-2025年在本省年均推广面积计10分，2025年在本省新增推广面积计10分。</w:t>
      </w:r>
    </w:p>
    <w:p w14:paraId="5F3CC503">
      <w:pPr>
        <w:ind w:firstLine="640"/>
      </w:pPr>
      <w:r>
        <w:t>3.品种示范（6分）（示范基地合同以及示范经费安排证明）</w:t>
      </w:r>
    </w:p>
    <w:p w14:paraId="5B1BD684">
      <w:pPr>
        <w:ind w:firstLine="640"/>
      </w:pPr>
      <w:r>
        <w:t>在省内有≥10个百亩示范片计6分，在省内有7-9个百亩示范片计3分，在省内有5-6个百亩示范片计1分。</w:t>
      </w:r>
    </w:p>
    <w:p w14:paraId="1548429D">
      <w:pPr>
        <w:ind w:firstLine="640"/>
      </w:pPr>
      <w:r>
        <w:t>4.种子生产基地（6分）（生产合同、种子产地检疫证明和仓库、设备购置证明）</w:t>
      </w:r>
    </w:p>
    <w:p w14:paraId="18ADF327">
      <w:pPr>
        <w:ind w:firstLine="640"/>
        <w:rPr>
          <w:color w:val="FF0000"/>
        </w:rPr>
      </w:pPr>
      <w:r>
        <w:t>上年度省内种子生产面积≥3000亩计6分，省内种子生产面积2000-3000亩计3分，省内种子生产面积1000-2000亩计1分。</w:t>
      </w:r>
    </w:p>
    <w:p w14:paraId="1A3035A1">
      <w:pPr>
        <w:ind w:firstLine="640"/>
      </w:pPr>
      <w:r>
        <w:t>5.品种荣誉（6分）</w:t>
      </w:r>
    </w:p>
    <w:p w14:paraId="47FBAD1B">
      <w:pPr>
        <w:ind w:firstLine="640"/>
      </w:pPr>
      <w:r>
        <w:t>入选国家优良品种目录或国家主导品种或全国优质稻金奖或农业农村部认定的超级稻品种计6分，省评优质稻品种或省级种业与水稻行业协会主推品种计4分。</w:t>
      </w:r>
    </w:p>
    <w:p w14:paraId="197368CB">
      <w:pPr>
        <w:pStyle w:val="4"/>
        <w:ind w:firstLine="643"/>
      </w:pPr>
      <w:r>
        <w:t>（二）企业资质及荣誉（22分）</w:t>
      </w:r>
    </w:p>
    <w:p w14:paraId="6263EFC7">
      <w:pPr>
        <w:ind w:firstLine="640"/>
      </w:pPr>
      <w:r>
        <w:t>1.企业信誉（6分）</w:t>
      </w:r>
    </w:p>
    <w:p w14:paraId="29DB2FDE">
      <w:pPr>
        <w:ind w:firstLine="640"/>
      </w:pPr>
      <w:r>
        <w:t>国家种业阵型企业或育繁推一体化企业或高新技术企业计6分，省级以上农业龙头企业计3分，市级龙头企业计1分。</w:t>
      </w:r>
    </w:p>
    <w:p w14:paraId="06BA8029">
      <w:pPr>
        <w:ind w:firstLine="640"/>
      </w:pPr>
      <w:r>
        <w:t>2.生产加工能力（有成套种子加工包装设备）（6分）</w:t>
      </w:r>
    </w:p>
    <w:p w14:paraId="741162CB">
      <w:pPr>
        <w:ind w:firstLine="640"/>
      </w:pPr>
      <w:r>
        <w:t>加工能力≥10吨/小时计6分，加工能力≥8吨/小时计5分，加工能力≥5吨/小时计4分，加工能力≤5吨/小时计2分（生产合同、种子产地检疫证明和仓库、设备购置证明）。</w:t>
      </w:r>
    </w:p>
    <w:p w14:paraId="227DDDAB">
      <w:pPr>
        <w:ind w:firstLine="640"/>
      </w:pPr>
      <w:r>
        <w:t>3.在省内研发能力（10分）（土地流转或购置合同及经费支出证明）</w:t>
      </w:r>
    </w:p>
    <w:p w14:paraId="64B92658">
      <w:pPr>
        <w:ind w:firstLine="640"/>
      </w:pPr>
      <w:r>
        <w:t>科研基地面积≥500亩计10分；科研基地面积200-500亩计6分、科研基地面积100-200亩计4分，科研基地面积&lt;100亩计2分。</w:t>
      </w:r>
    </w:p>
    <w:p w14:paraId="0497E356">
      <w:pPr>
        <w:pStyle w:val="4"/>
        <w:ind w:firstLine="643"/>
      </w:pPr>
      <w:r>
        <w:t>（三）建设内容与资金使用方向（10分）</w:t>
      </w:r>
    </w:p>
    <w:p w14:paraId="55D054DF">
      <w:pPr>
        <w:ind w:firstLine="640"/>
      </w:pPr>
      <w:r>
        <w:t>完全符合计10分，基本符合计6分。</w:t>
      </w:r>
    </w:p>
    <w:p w14:paraId="1CC6BBF4">
      <w:pPr>
        <w:pStyle w:val="3"/>
        <w:ind w:firstLine="640"/>
      </w:pPr>
      <w:r>
        <w:t>四、评选程序</w:t>
      </w:r>
    </w:p>
    <w:p w14:paraId="5132ADA0">
      <w:pPr>
        <w:ind w:firstLine="640"/>
      </w:pPr>
      <w:r>
        <w:t>（一）企业自愿申报。企业自愿申报。企业向省农业农村厅申报符合条件的品种。企业对申报材料的真实性、准确性和合规性负责。</w:t>
      </w:r>
    </w:p>
    <w:p w14:paraId="1F91D5E0">
      <w:pPr>
        <w:ind w:firstLine="596"/>
        <w:rPr>
          <w:spacing w:val="-11"/>
        </w:rPr>
      </w:pPr>
      <w:r>
        <w:rPr>
          <w:spacing w:val="-11"/>
        </w:rPr>
        <w:t>（二）省农业农村厅组织专家按照评选标准进行评分，以总得分从高到低的顺序进行依次推荐，形成专家评审意见，遴选出受补助品种和企业，并进行补助资金的分配。厅纪检部门全程监督。</w:t>
      </w:r>
    </w:p>
    <w:p w14:paraId="53843AC3">
      <w:pPr>
        <w:ind w:firstLine="624"/>
        <w:rPr>
          <w:spacing w:val="-4"/>
        </w:rPr>
      </w:pPr>
      <w:r>
        <w:rPr>
          <w:spacing w:val="-4"/>
        </w:rPr>
        <w:t>（三）补助资金的分配。优先支持生产急需的镉低积累品种，对完成省级政府下达年度推广面积任务且未享受省级财政补助的，补助500万元。</w:t>
      </w:r>
      <w:r>
        <w:t>剩余资金除以其他遴选品种的总新增面积，得出每亩的补助金额，再乘以每个遴选品种的新增面积，得出每个遴选品种的补助总金额。</w:t>
      </w:r>
    </w:p>
    <w:p w14:paraId="6BCEC48A">
      <w:pPr>
        <w:ind w:firstLine="640"/>
      </w:pPr>
      <w:r>
        <w:t>（四）遴选结果报农业农村部进行备案后，省农业农村厅将遴选结果对社会进行公示，接受社会监督。</w:t>
      </w:r>
    </w:p>
    <w:p w14:paraId="37EAA2C5">
      <w:pPr>
        <w:ind w:firstLine="640"/>
      </w:pPr>
      <w:r>
        <w:t xml:space="preserve"> </w:t>
      </w:r>
    </w:p>
    <w:p w14:paraId="31091CF9">
      <w:pPr>
        <w:ind w:firstLine="616"/>
        <w:rPr>
          <w:spacing w:val="-6"/>
        </w:rPr>
      </w:pPr>
      <w:r>
        <w:rPr>
          <w:spacing w:val="-6"/>
        </w:rPr>
        <w:t>附件：2-1.2025年湖南省重大水稻品种补助试点评分表（早稻）</w:t>
      </w:r>
    </w:p>
    <w:p w14:paraId="00766DE3">
      <w:pPr>
        <w:ind w:firstLine="1447" w:firstLineChars="470"/>
        <w:rPr>
          <w:spacing w:val="-6"/>
        </w:rPr>
      </w:pPr>
      <w:r>
        <w:rPr>
          <w:spacing w:val="-6"/>
        </w:rPr>
        <w:t>2-2.2025年湖南省重大水稻品种补助试点评分表（中稻）</w:t>
      </w:r>
    </w:p>
    <w:p w14:paraId="42CCDEE5">
      <w:pPr>
        <w:ind w:firstLine="1447" w:firstLineChars="470"/>
        <w:rPr>
          <w:spacing w:val="-6"/>
        </w:rPr>
      </w:pPr>
      <w:r>
        <w:rPr>
          <w:spacing w:val="-6"/>
        </w:rPr>
        <w:t>2-3.2025年湖南省重大水稻品种补助试点评分表（晚稻）</w:t>
      </w:r>
    </w:p>
    <w:p w14:paraId="0B749ACD">
      <w:pPr>
        <w:pStyle w:val="3"/>
        <w:ind w:firstLine="0" w:firstLineChars="0"/>
      </w:pPr>
      <w:r>
        <w:rPr>
          <w:spacing w:val="-6"/>
        </w:rPr>
        <w:br w:type="page"/>
      </w:r>
      <w:r>
        <w:t>附件2-1</w:t>
      </w:r>
    </w:p>
    <w:p w14:paraId="28BB6AFF">
      <w:pPr>
        <w:adjustRightInd/>
        <w:snapToGrid/>
        <w:spacing w:before="144" w:beforeLines="25" w:line="500" w:lineRule="exact"/>
        <w:ind w:firstLine="0" w:firstLineChars="0"/>
        <w:jc w:val="center"/>
        <w:rPr>
          <w:rFonts w:eastAsia="方正小标宋简体"/>
          <w:bCs/>
          <w:sz w:val="36"/>
          <w:szCs w:val="36"/>
        </w:rPr>
      </w:pPr>
      <w:r>
        <w:rPr>
          <w:rFonts w:eastAsia="方正小标宋简体"/>
          <w:bCs/>
          <w:sz w:val="36"/>
          <w:szCs w:val="36"/>
        </w:rPr>
        <w:t>2025年湖南省重大水稻品种补助试点评分表（早稻）</w:t>
      </w:r>
    </w:p>
    <w:p w14:paraId="6AC906F3">
      <w:pPr>
        <w:adjustRightInd/>
        <w:spacing w:line="500" w:lineRule="exact"/>
        <w:ind w:firstLine="0" w:firstLineChars="0"/>
        <w:rPr>
          <w:rFonts w:eastAsia="等线"/>
          <w:b/>
          <w:bCs/>
          <w:sz w:val="21"/>
          <w:szCs w:val="21"/>
        </w:rPr>
      </w:pPr>
      <w:r>
        <w:rPr>
          <w:rFonts w:eastAsia="宋体"/>
          <w:sz w:val="24"/>
        </w:rPr>
        <w:t>品种名称：                                        申报企业：</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8"/>
        <w:gridCol w:w="1350"/>
        <w:gridCol w:w="735"/>
        <w:gridCol w:w="4455"/>
        <w:gridCol w:w="1005"/>
        <w:gridCol w:w="750"/>
      </w:tblGrid>
      <w:tr w14:paraId="089D6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2258" w:type="dxa"/>
            <w:gridSpan w:val="2"/>
            <w:tcBorders>
              <w:top w:val="single" w:color="auto" w:sz="4" w:space="0"/>
              <w:left w:val="single" w:color="auto" w:sz="4" w:space="0"/>
              <w:bottom w:val="single" w:color="auto" w:sz="4" w:space="0"/>
              <w:right w:val="single" w:color="auto" w:sz="4" w:space="0"/>
            </w:tcBorders>
            <w:noWrap w:val="0"/>
            <w:vAlign w:val="center"/>
          </w:tcPr>
          <w:p w14:paraId="79E11F56">
            <w:pPr>
              <w:widowControl/>
              <w:adjustRightInd/>
              <w:spacing w:line="230" w:lineRule="exact"/>
              <w:ind w:firstLine="0" w:firstLineChars="0"/>
              <w:jc w:val="center"/>
              <w:rPr>
                <w:rFonts w:eastAsia="黑体"/>
                <w:color w:val="000000"/>
                <w:kern w:val="0"/>
                <w:sz w:val="15"/>
                <w:szCs w:val="15"/>
              </w:rPr>
            </w:pPr>
            <w:r>
              <w:rPr>
                <w:rFonts w:eastAsia="黑体"/>
                <w:color w:val="000000"/>
                <w:kern w:val="0"/>
                <w:sz w:val="15"/>
                <w:szCs w:val="15"/>
              </w:rPr>
              <w:t>评分项目</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653E2166">
            <w:pPr>
              <w:widowControl/>
              <w:adjustRightInd/>
              <w:spacing w:line="230" w:lineRule="exact"/>
              <w:ind w:firstLine="0" w:firstLineChars="0"/>
              <w:jc w:val="center"/>
              <w:rPr>
                <w:rFonts w:eastAsia="黑体"/>
                <w:color w:val="000000"/>
                <w:kern w:val="0"/>
                <w:sz w:val="15"/>
                <w:szCs w:val="15"/>
              </w:rPr>
            </w:pPr>
            <w:r>
              <w:rPr>
                <w:rFonts w:eastAsia="黑体"/>
                <w:color w:val="000000"/>
                <w:kern w:val="0"/>
                <w:sz w:val="15"/>
                <w:szCs w:val="15"/>
              </w:rPr>
              <w:t>分值</w:t>
            </w:r>
          </w:p>
        </w:tc>
        <w:tc>
          <w:tcPr>
            <w:tcW w:w="4455" w:type="dxa"/>
            <w:tcBorders>
              <w:top w:val="single" w:color="auto" w:sz="4" w:space="0"/>
              <w:left w:val="single" w:color="auto" w:sz="4" w:space="0"/>
              <w:bottom w:val="single" w:color="auto" w:sz="4" w:space="0"/>
              <w:right w:val="single" w:color="auto" w:sz="4" w:space="0"/>
            </w:tcBorders>
            <w:noWrap w:val="0"/>
            <w:vAlign w:val="center"/>
          </w:tcPr>
          <w:p w14:paraId="0486759C">
            <w:pPr>
              <w:widowControl/>
              <w:adjustRightInd/>
              <w:spacing w:line="230" w:lineRule="exact"/>
              <w:ind w:firstLine="0" w:firstLineChars="0"/>
              <w:jc w:val="center"/>
              <w:rPr>
                <w:rFonts w:eastAsia="黑体"/>
                <w:color w:val="000000"/>
                <w:kern w:val="0"/>
                <w:sz w:val="15"/>
                <w:szCs w:val="15"/>
              </w:rPr>
            </w:pPr>
            <w:r>
              <w:rPr>
                <w:rFonts w:eastAsia="黑体"/>
                <w:color w:val="000000"/>
                <w:kern w:val="0"/>
                <w:sz w:val="15"/>
                <w:szCs w:val="15"/>
              </w:rPr>
              <w:t>评分内容</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1FB8467D">
            <w:pPr>
              <w:widowControl/>
              <w:adjustRightInd/>
              <w:spacing w:line="230" w:lineRule="exact"/>
              <w:ind w:firstLine="0" w:firstLineChars="0"/>
              <w:jc w:val="center"/>
              <w:rPr>
                <w:rFonts w:eastAsia="黑体"/>
                <w:color w:val="000000"/>
                <w:kern w:val="0"/>
                <w:sz w:val="15"/>
                <w:szCs w:val="15"/>
              </w:rPr>
            </w:pPr>
            <w:r>
              <w:rPr>
                <w:rFonts w:eastAsia="黑体"/>
                <w:color w:val="000000"/>
                <w:kern w:val="0"/>
                <w:sz w:val="15"/>
                <w:szCs w:val="15"/>
              </w:rPr>
              <w:t>评分标准</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57641601">
            <w:pPr>
              <w:widowControl/>
              <w:adjustRightInd/>
              <w:spacing w:line="230" w:lineRule="exact"/>
              <w:ind w:firstLine="0" w:firstLineChars="0"/>
              <w:jc w:val="center"/>
              <w:rPr>
                <w:rFonts w:eastAsia="黑体"/>
                <w:color w:val="000000"/>
                <w:kern w:val="0"/>
                <w:sz w:val="15"/>
                <w:szCs w:val="15"/>
              </w:rPr>
            </w:pPr>
            <w:r>
              <w:rPr>
                <w:rFonts w:eastAsia="黑体"/>
                <w:color w:val="000000"/>
                <w:kern w:val="0"/>
                <w:sz w:val="15"/>
                <w:szCs w:val="15"/>
              </w:rPr>
              <w:t>记分</w:t>
            </w:r>
          </w:p>
        </w:tc>
      </w:tr>
      <w:tr w14:paraId="27F4C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7" w:hRule="atLeast"/>
          <w:jc w:val="center"/>
        </w:trPr>
        <w:tc>
          <w:tcPr>
            <w:tcW w:w="908" w:type="dxa"/>
            <w:vMerge w:val="restart"/>
            <w:tcBorders>
              <w:top w:val="nil"/>
              <w:left w:val="single" w:color="auto" w:sz="4" w:space="0"/>
              <w:bottom w:val="single" w:color="auto" w:sz="4" w:space="0"/>
              <w:right w:val="single" w:color="auto" w:sz="4" w:space="0"/>
            </w:tcBorders>
            <w:noWrap w:val="0"/>
            <w:vAlign w:val="center"/>
          </w:tcPr>
          <w:p w14:paraId="65004081">
            <w:pPr>
              <w:widowControl/>
              <w:adjustRightInd/>
              <w:spacing w:line="230" w:lineRule="exact"/>
              <w:ind w:firstLine="0" w:firstLineChars="0"/>
              <w:jc w:val="center"/>
              <w:rPr>
                <w:rFonts w:eastAsia="宋体"/>
                <w:color w:val="000000"/>
                <w:kern w:val="0"/>
                <w:sz w:val="15"/>
                <w:szCs w:val="15"/>
              </w:rPr>
            </w:pPr>
            <w:r>
              <w:rPr>
                <w:rFonts w:eastAsia="宋体"/>
                <w:color w:val="000000"/>
                <w:kern w:val="0"/>
                <w:sz w:val="15"/>
                <w:szCs w:val="15"/>
              </w:rPr>
              <w:t>1.品种</w:t>
            </w:r>
          </w:p>
          <w:p w14:paraId="305460F5">
            <w:pPr>
              <w:widowControl/>
              <w:adjustRightInd/>
              <w:spacing w:line="230" w:lineRule="exact"/>
              <w:ind w:firstLine="0" w:firstLineChars="0"/>
              <w:jc w:val="center"/>
              <w:rPr>
                <w:rFonts w:eastAsia="等线"/>
                <w:color w:val="000000"/>
                <w:kern w:val="0"/>
                <w:sz w:val="15"/>
                <w:szCs w:val="15"/>
              </w:rPr>
            </w:pPr>
            <w:r>
              <w:rPr>
                <w:rFonts w:eastAsia="宋体"/>
                <w:color w:val="000000"/>
                <w:kern w:val="0"/>
                <w:sz w:val="15"/>
                <w:szCs w:val="15"/>
              </w:rPr>
              <w:t>表现</w:t>
            </w:r>
          </w:p>
        </w:tc>
        <w:tc>
          <w:tcPr>
            <w:tcW w:w="1350" w:type="dxa"/>
            <w:vMerge w:val="restart"/>
            <w:tcBorders>
              <w:top w:val="nil"/>
              <w:left w:val="single" w:color="auto" w:sz="4" w:space="0"/>
              <w:bottom w:val="single" w:color="auto" w:sz="4" w:space="0"/>
              <w:right w:val="single" w:color="auto" w:sz="4" w:space="0"/>
            </w:tcBorders>
            <w:noWrap w:val="0"/>
            <w:vAlign w:val="center"/>
          </w:tcPr>
          <w:p w14:paraId="2D7E909B">
            <w:pPr>
              <w:widowControl/>
              <w:adjustRightInd/>
              <w:spacing w:line="230" w:lineRule="exact"/>
              <w:ind w:firstLine="0" w:firstLineChars="0"/>
              <w:jc w:val="center"/>
              <w:rPr>
                <w:rFonts w:eastAsia="等线"/>
                <w:kern w:val="0"/>
                <w:sz w:val="15"/>
                <w:szCs w:val="15"/>
              </w:rPr>
            </w:pPr>
            <w:r>
              <w:rPr>
                <w:rFonts w:eastAsia="宋体"/>
                <w:kern w:val="0"/>
                <w:sz w:val="15"/>
                <w:szCs w:val="15"/>
              </w:rPr>
              <w:t>产量</w:t>
            </w:r>
          </w:p>
        </w:tc>
        <w:tc>
          <w:tcPr>
            <w:tcW w:w="735" w:type="dxa"/>
            <w:vMerge w:val="restart"/>
            <w:tcBorders>
              <w:top w:val="nil"/>
              <w:left w:val="single" w:color="auto" w:sz="4" w:space="0"/>
              <w:bottom w:val="single" w:color="auto" w:sz="4" w:space="0"/>
              <w:right w:val="single" w:color="auto" w:sz="4" w:space="0"/>
            </w:tcBorders>
            <w:noWrap w:val="0"/>
            <w:vAlign w:val="center"/>
          </w:tcPr>
          <w:p w14:paraId="784D57C2">
            <w:pPr>
              <w:widowControl/>
              <w:adjustRightInd/>
              <w:spacing w:line="230" w:lineRule="exact"/>
              <w:ind w:firstLine="0" w:firstLineChars="0"/>
              <w:rPr>
                <w:rFonts w:eastAsia="等线"/>
                <w:kern w:val="0"/>
                <w:sz w:val="15"/>
                <w:szCs w:val="15"/>
              </w:rPr>
            </w:pPr>
            <w:r>
              <w:rPr>
                <w:rFonts w:eastAsia="等线"/>
                <w:kern w:val="0"/>
                <w:sz w:val="15"/>
                <w:szCs w:val="15"/>
              </w:rPr>
              <w:t>10</w:t>
            </w:r>
          </w:p>
        </w:tc>
        <w:tc>
          <w:tcPr>
            <w:tcW w:w="4455" w:type="dxa"/>
            <w:tcBorders>
              <w:top w:val="single" w:color="auto" w:sz="4" w:space="0"/>
              <w:left w:val="single" w:color="auto" w:sz="4" w:space="0"/>
              <w:bottom w:val="single" w:color="auto" w:sz="4" w:space="0"/>
              <w:right w:val="single" w:color="auto" w:sz="4" w:space="0"/>
            </w:tcBorders>
            <w:noWrap w:val="0"/>
            <w:vAlign w:val="center"/>
          </w:tcPr>
          <w:p w14:paraId="12DB0394">
            <w:pPr>
              <w:widowControl/>
              <w:adjustRightInd/>
              <w:spacing w:line="230" w:lineRule="exact"/>
              <w:ind w:firstLine="0" w:firstLineChars="0"/>
              <w:jc w:val="center"/>
              <w:rPr>
                <w:rFonts w:eastAsia="等线"/>
                <w:kern w:val="0"/>
                <w:sz w:val="15"/>
                <w:szCs w:val="15"/>
              </w:rPr>
            </w:pPr>
            <w:r>
              <w:rPr>
                <w:rFonts w:eastAsia="宋体"/>
                <w:kern w:val="0"/>
                <w:sz w:val="15"/>
                <w:szCs w:val="15"/>
              </w:rPr>
              <w:t>比对照增产</w:t>
            </w:r>
            <w:r>
              <w:rPr>
                <w:rFonts w:eastAsia="等线"/>
                <w:kern w:val="0"/>
                <w:sz w:val="15"/>
                <w:szCs w:val="15"/>
              </w:rPr>
              <w:t>≥8%</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0201517F">
            <w:pPr>
              <w:widowControl/>
              <w:adjustRightInd/>
              <w:spacing w:line="230" w:lineRule="exact"/>
              <w:ind w:firstLine="0" w:firstLineChars="0"/>
              <w:jc w:val="center"/>
              <w:rPr>
                <w:rFonts w:eastAsia="等线"/>
                <w:kern w:val="0"/>
                <w:sz w:val="15"/>
                <w:szCs w:val="15"/>
              </w:rPr>
            </w:pPr>
            <w:r>
              <w:rPr>
                <w:rFonts w:eastAsia="等线"/>
                <w:kern w:val="0"/>
                <w:sz w:val="15"/>
                <w:szCs w:val="15"/>
              </w:rPr>
              <w:t>10</w:t>
            </w:r>
          </w:p>
        </w:tc>
        <w:tc>
          <w:tcPr>
            <w:tcW w:w="750" w:type="dxa"/>
            <w:vMerge w:val="restart"/>
            <w:tcBorders>
              <w:top w:val="single" w:color="auto" w:sz="4" w:space="0"/>
              <w:left w:val="single" w:color="auto" w:sz="4" w:space="0"/>
              <w:bottom w:val="single" w:color="auto" w:sz="4" w:space="0"/>
              <w:right w:val="single" w:color="auto" w:sz="4" w:space="0"/>
            </w:tcBorders>
            <w:noWrap w:val="0"/>
            <w:vAlign w:val="center"/>
          </w:tcPr>
          <w:p w14:paraId="1BD6A62F">
            <w:pPr>
              <w:widowControl/>
              <w:adjustRightIn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72E25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8453" w:type="dxa"/>
            <w:vMerge w:val="continue"/>
            <w:tcBorders>
              <w:top w:val="nil"/>
              <w:left w:val="single" w:color="auto" w:sz="4" w:space="0"/>
              <w:bottom w:val="single" w:color="auto" w:sz="4" w:space="0"/>
              <w:right w:val="single" w:color="auto" w:sz="4" w:space="0"/>
            </w:tcBorders>
            <w:noWrap w:val="0"/>
            <w:vAlign w:val="center"/>
          </w:tcPr>
          <w:p w14:paraId="08FBF732">
            <w:pPr>
              <w:widowControl/>
              <w:adjustRightInd/>
              <w:snapToGrid/>
              <w:spacing w:line="240" w:lineRule="auto"/>
              <w:ind w:firstLine="0" w:firstLineChars="0"/>
              <w:jc w:val="left"/>
              <w:rPr>
                <w:rFonts w:eastAsia="等线"/>
                <w:color w:val="000000"/>
                <w:kern w:val="0"/>
                <w:sz w:val="15"/>
                <w:szCs w:val="15"/>
              </w:rPr>
            </w:pPr>
          </w:p>
        </w:tc>
        <w:tc>
          <w:tcPr>
            <w:tcW w:w="1350" w:type="dxa"/>
            <w:vMerge w:val="continue"/>
            <w:tcBorders>
              <w:top w:val="nil"/>
              <w:left w:val="single" w:color="auto" w:sz="4" w:space="0"/>
              <w:bottom w:val="single" w:color="auto" w:sz="4" w:space="0"/>
              <w:right w:val="single" w:color="auto" w:sz="4" w:space="0"/>
            </w:tcBorders>
            <w:noWrap w:val="0"/>
            <w:vAlign w:val="center"/>
          </w:tcPr>
          <w:p w14:paraId="13A7F80D">
            <w:pPr>
              <w:widowControl/>
              <w:adjustRightInd/>
              <w:snapToGrid/>
              <w:spacing w:line="240" w:lineRule="auto"/>
              <w:ind w:firstLine="0" w:firstLineChars="0"/>
              <w:jc w:val="left"/>
              <w:rPr>
                <w:rFonts w:eastAsia="等线"/>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167D8A01">
            <w:pPr>
              <w:widowControl/>
              <w:adjustRightInd/>
              <w:snapToGrid/>
              <w:spacing w:line="240" w:lineRule="auto"/>
              <w:ind w:firstLine="0" w:firstLineChars="0"/>
              <w:jc w:val="left"/>
              <w:rPr>
                <w:rFonts w:eastAsia="等线"/>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7DD228F7">
            <w:pPr>
              <w:widowControl/>
              <w:adjustRightInd/>
              <w:spacing w:line="230" w:lineRule="exact"/>
              <w:ind w:firstLine="0" w:firstLineChars="0"/>
              <w:jc w:val="center"/>
              <w:rPr>
                <w:rFonts w:eastAsia="等线"/>
                <w:kern w:val="0"/>
                <w:sz w:val="15"/>
                <w:szCs w:val="15"/>
              </w:rPr>
            </w:pPr>
            <w:r>
              <w:rPr>
                <w:rFonts w:eastAsia="宋体"/>
                <w:kern w:val="0"/>
                <w:sz w:val="15"/>
                <w:szCs w:val="15"/>
              </w:rPr>
              <w:t>比对照增产</w:t>
            </w:r>
            <w:r>
              <w:rPr>
                <w:rFonts w:eastAsia="等线"/>
                <w:kern w:val="0"/>
                <w:sz w:val="15"/>
                <w:szCs w:val="15"/>
              </w:rPr>
              <w:t>≥5-8%</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62FACA26">
            <w:pPr>
              <w:widowControl/>
              <w:adjustRightInd/>
              <w:spacing w:line="230" w:lineRule="exact"/>
              <w:ind w:firstLine="0" w:firstLineChars="0"/>
              <w:jc w:val="center"/>
              <w:rPr>
                <w:rFonts w:eastAsia="等线"/>
                <w:kern w:val="0"/>
                <w:sz w:val="15"/>
                <w:szCs w:val="15"/>
              </w:rPr>
            </w:pPr>
            <w:r>
              <w:rPr>
                <w:rFonts w:eastAsia="等线"/>
                <w:kern w:val="0"/>
                <w:sz w:val="15"/>
                <w:szCs w:val="15"/>
              </w:rPr>
              <w:t>6</w:t>
            </w:r>
          </w:p>
        </w:tc>
        <w:tc>
          <w:tcPr>
            <w:tcW w:w="750" w:type="dxa"/>
            <w:vMerge w:val="continue"/>
            <w:tcBorders>
              <w:top w:val="single" w:color="auto" w:sz="4" w:space="0"/>
              <w:left w:val="single" w:color="auto" w:sz="4" w:space="0"/>
              <w:bottom w:val="single" w:color="auto" w:sz="4" w:space="0"/>
              <w:right w:val="single" w:color="auto" w:sz="4" w:space="0"/>
            </w:tcBorders>
            <w:noWrap w:val="0"/>
            <w:vAlign w:val="center"/>
          </w:tcPr>
          <w:p w14:paraId="19C6F4BD">
            <w:pPr>
              <w:widowControl/>
              <w:adjustRightInd/>
              <w:snapToGrid/>
              <w:spacing w:line="240" w:lineRule="auto"/>
              <w:ind w:firstLine="0" w:firstLineChars="0"/>
              <w:jc w:val="left"/>
              <w:rPr>
                <w:rFonts w:eastAsia="等线"/>
                <w:color w:val="000000"/>
                <w:kern w:val="0"/>
                <w:sz w:val="15"/>
                <w:szCs w:val="15"/>
              </w:rPr>
            </w:pPr>
          </w:p>
        </w:tc>
      </w:tr>
      <w:tr w14:paraId="36FBF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8453" w:type="dxa"/>
            <w:vMerge w:val="continue"/>
            <w:tcBorders>
              <w:top w:val="nil"/>
              <w:left w:val="single" w:color="auto" w:sz="4" w:space="0"/>
              <w:bottom w:val="single" w:color="auto" w:sz="4" w:space="0"/>
              <w:right w:val="single" w:color="auto" w:sz="4" w:space="0"/>
            </w:tcBorders>
            <w:noWrap w:val="0"/>
            <w:vAlign w:val="center"/>
          </w:tcPr>
          <w:p w14:paraId="4ACF72F8">
            <w:pPr>
              <w:widowControl/>
              <w:adjustRightInd/>
              <w:snapToGrid/>
              <w:spacing w:line="240" w:lineRule="auto"/>
              <w:ind w:firstLine="0" w:firstLineChars="0"/>
              <w:jc w:val="left"/>
              <w:rPr>
                <w:rFonts w:eastAsia="等线"/>
                <w:color w:val="000000"/>
                <w:kern w:val="0"/>
                <w:sz w:val="15"/>
                <w:szCs w:val="15"/>
              </w:rPr>
            </w:pPr>
          </w:p>
        </w:tc>
        <w:tc>
          <w:tcPr>
            <w:tcW w:w="1350" w:type="dxa"/>
            <w:vMerge w:val="continue"/>
            <w:tcBorders>
              <w:top w:val="nil"/>
              <w:left w:val="single" w:color="auto" w:sz="4" w:space="0"/>
              <w:bottom w:val="single" w:color="auto" w:sz="4" w:space="0"/>
              <w:right w:val="single" w:color="auto" w:sz="4" w:space="0"/>
            </w:tcBorders>
            <w:noWrap w:val="0"/>
            <w:vAlign w:val="center"/>
          </w:tcPr>
          <w:p w14:paraId="44DEA4D9">
            <w:pPr>
              <w:widowControl/>
              <w:adjustRightInd/>
              <w:snapToGrid/>
              <w:spacing w:line="240" w:lineRule="auto"/>
              <w:ind w:firstLine="0" w:firstLineChars="0"/>
              <w:jc w:val="left"/>
              <w:rPr>
                <w:rFonts w:eastAsia="等线"/>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385310A1">
            <w:pPr>
              <w:widowControl/>
              <w:adjustRightInd/>
              <w:snapToGrid/>
              <w:spacing w:line="240" w:lineRule="auto"/>
              <w:ind w:firstLine="0" w:firstLineChars="0"/>
              <w:jc w:val="left"/>
              <w:rPr>
                <w:rFonts w:eastAsia="等线"/>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3E2697D3">
            <w:pPr>
              <w:widowControl/>
              <w:adjustRightInd/>
              <w:spacing w:line="230" w:lineRule="exact"/>
              <w:ind w:firstLine="0" w:firstLineChars="0"/>
              <w:jc w:val="center"/>
              <w:rPr>
                <w:rFonts w:eastAsia="等线"/>
                <w:kern w:val="0"/>
                <w:sz w:val="15"/>
                <w:szCs w:val="15"/>
              </w:rPr>
            </w:pPr>
            <w:r>
              <w:rPr>
                <w:rFonts w:eastAsia="宋体"/>
                <w:kern w:val="0"/>
                <w:sz w:val="15"/>
                <w:szCs w:val="15"/>
              </w:rPr>
              <w:t>比对照增产</w:t>
            </w:r>
            <w:r>
              <w:rPr>
                <w:rFonts w:eastAsia="等线"/>
                <w:kern w:val="0"/>
                <w:sz w:val="15"/>
                <w:szCs w:val="15"/>
              </w:rPr>
              <w:t>3-5%</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66049CE5">
            <w:pPr>
              <w:widowControl/>
              <w:adjustRightInd/>
              <w:spacing w:line="230" w:lineRule="exact"/>
              <w:ind w:firstLine="0" w:firstLineChars="0"/>
              <w:jc w:val="center"/>
              <w:rPr>
                <w:rFonts w:eastAsia="等线"/>
                <w:kern w:val="0"/>
                <w:sz w:val="15"/>
                <w:szCs w:val="15"/>
              </w:rPr>
            </w:pPr>
            <w:r>
              <w:rPr>
                <w:rFonts w:eastAsia="等线"/>
                <w:kern w:val="0"/>
                <w:sz w:val="15"/>
                <w:szCs w:val="15"/>
              </w:rPr>
              <w:t>4</w:t>
            </w:r>
          </w:p>
        </w:tc>
        <w:tc>
          <w:tcPr>
            <w:tcW w:w="750" w:type="dxa"/>
            <w:vMerge w:val="continue"/>
            <w:tcBorders>
              <w:top w:val="single" w:color="auto" w:sz="4" w:space="0"/>
              <w:left w:val="single" w:color="auto" w:sz="4" w:space="0"/>
              <w:bottom w:val="single" w:color="auto" w:sz="4" w:space="0"/>
              <w:right w:val="single" w:color="auto" w:sz="4" w:space="0"/>
            </w:tcBorders>
            <w:noWrap w:val="0"/>
            <w:vAlign w:val="center"/>
          </w:tcPr>
          <w:p w14:paraId="3E6AC5E8">
            <w:pPr>
              <w:widowControl/>
              <w:adjustRightInd/>
              <w:snapToGrid/>
              <w:spacing w:line="240" w:lineRule="auto"/>
              <w:ind w:firstLine="0" w:firstLineChars="0"/>
              <w:jc w:val="left"/>
              <w:rPr>
                <w:rFonts w:eastAsia="等线"/>
                <w:color w:val="000000"/>
                <w:kern w:val="0"/>
                <w:sz w:val="15"/>
                <w:szCs w:val="15"/>
              </w:rPr>
            </w:pPr>
          </w:p>
        </w:tc>
      </w:tr>
      <w:tr w14:paraId="78455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8453" w:type="dxa"/>
            <w:vMerge w:val="continue"/>
            <w:tcBorders>
              <w:top w:val="nil"/>
              <w:left w:val="single" w:color="auto" w:sz="4" w:space="0"/>
              <w:bottom w:val="single" w:color="auto" w:sz="4" w:space="0"/>
              <w:right w:val="single" w:color="auto" w:sz="4" w:space="0"/>
            </w:tcBorders>
            <w:noWrap w:val="0"/>
            <w:vAlign w:val="center"/>
          </w:tcPr>
          <w:p w14:paraId="2D239F88">
            <w:pPr>
              <w:widowControl/>
              <w:adjustRightInd/>
              <w:snapToGrid/>
              <w:spacing w:line="240" w:lineRule="auto"/>
              <w:ind w:firstLine="0" w:firstLineChars="0"/>
              <w:jc w:val="left"/>
              <w:rPr>
                <w:rFonts w:eastAsia="等线"/>
                <w:color w:val="000000"/>
                <w:kern w:val="0"/>
                <w:sz w:val="15"/>
                <w:szCs w:val="15"/>
              </w:rPr>
            </w:pPr>
          </w:p>
        </w:tc>
        <w:tc>
          <w:tcPr>
            <w:tcW w:w="1350" w:type="dxa"/>
            <w:vMerge w:val="continue"/>
            <w:tcBorders>
              <w:top w:val="nil"/>
              <w:left w:val="single" w:color="auto" w:sz="4" w:space="0"/>
              <w:bottom w:val="single" w:color="auto" w:sz="4" w:space="0"/>
              <w:right w:val="single" w:color="auto" w:sz="4" w:space="0"/>
            </w:tcBorders>
            <w:noWrap w:val="0"/>
            <w:vAlign w:val="center"/>
          </w:tcPr>
          <w:p w14:paraId="7D884AE9">
            <w:pPr>
              <w:widowControl/>
              <w:adjustRightInd/>
              <w:snapToGrid/>
              <w:spacing w:line="240" w:lineRule="auto"/>
              <w:ind w:firstLine="0" w:firstLineChars="0"/>
              <w:jc w:val="left"/>
              <w:rPr>
                <w:rFonts w:eastAsia="等线"/>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3C1F3235">
            <w:pPr>
              <w:widowControl/>
              <w:adjustRightInd/>
              <w:snapToGrid/>
              <w:spacing w:line="240" w:lineRule="auto"/>
              <w:ind w:firstLine="0" w:firstLineChars="0"/>
              <w:jc w:val="left"/>
              <w:rPr>
                <w:rFonts w:eastAsia="等线"/>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046FB71B">
            <w:pPr>
              <w:widowControl/>
              <w:adjustRightInd/>
              <w:spacing w:line="230" w:lineRule="exact"/>
              <w:ind w:firstLine="0" w:firstLineChars="0"/>
              <w:jc w:val="center"/>
              <w:rPr>
                <w:rFonts w:eastAsia="等线"/>
                <w:kern w:val="0"/>
                <w:sz w:val="15"/>
                <w:szCs w:val="15"/>
              </w:rPr>
            </w:pPr>
            <w:r>
              <w:rPr>
                <w:rFonts w:eastAsia="宋体"/>
                <w:kern w:val="0"/>
                <w:sz w:val="15"/>
                <w:szCs w:val="15"/>
              </w:rPr>
              <w:t>比对照增产</w:t>
            </w:r>
            <w:r>
              <w:rPr>
                <w:rFonts w:eastAsia="等线"/>
                <w:kern w:val="0"/>
                <w:sz w:val="15"/>
                <w:szCs w:val="15"/>
              </w:rPr>
              <w:t>0-3%</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3319E1EC">
            <w:pPr>
              <w:widowControl/>
              <w:adjustRightInd/>
              <w:spacing w:line="230" w:lineRule="exact"/>
              <w:ind w:firstLine="0" w:firstLineChars="0"/>
              <w:jc w:val="center"/>
              <w:rPr>
                <w:rFonts w:eastAsia="等线"/>
                <w:kern w:val="0"/>
                <w:sz w:val="15"/>
                <w:szCs w:val="15"/>
              </w:rPr>
            </w:pPr>
            <w:r>
              <w:rPr>
                <w:rFonts w:eastAsia="等线"/>
                <w:kern w:val="0"/>
                <w:sz w:val="15"/>
                <w:szCs w:val="15"/>
              </w:rPr>
              <w:t>2</w:t>
            </w:r>
          </w:p>
        </w:tc>
        <w:tc>
          <w:tcPr>
            <w:tcW w:w="750" w:type="dxa"/>
            <w:vMerge w:val="continue"/>
            <w:tcBorders>
              <w:top w:val="single" w:color="auto" w:sz="4" w:space="0"/>
              <w:left w:val="single" w:color="auto" w:sz="4" w:space="0"/>
              <w:bottom w:val="single" w:color="auto" w:sz="4" w:space="0"/>
              <w:right w:val="single" w:color="auto" w:sz="4" w:space="0"/>
            </w:tcBorders>
            <w:noWrap w:val="0"/>
            <w:vAlign w:val="center"/>
          </w:tcPr>
          <w:p w14:paraId="350E9EF6">
            <w:pPr>
              <w:widowControl/>
              <w:adjustRightInd/>
              <w:snapToGrid/>
              <w:spacing w:line="240" w:lineRule="auto"/>
              <w:ind w:firstLine="0" w:firstLineChars="0"/>
              <w:jc w:val="left"/>
              <w:rPr>
                <w:rFonts w:eastAsia="等线"/>
                <w:color w:val="000000"/>
                <w:kern w:val="0"/>
                <w:sz w:val="15"/>
                <w:szCs w:val="15"/>
              </w:rPr>
            </w:pPr>
          </w:p>
        </w:tc>
      </w:tr>
      <w:tr w14:paraId="652E7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8453" w:type="dxa"/>
            <w:vMerge w:val="continue"/>
            <w:tcBorders>
              <w:top w:val="nil"/>
              <w:left w:val="single" w:color="auto" w:sz="4" w:space="0"/>
              <w:bottom w:val="single" w:color="auto" w:sz="4" w:space="0"/>
              <w:right w:val="single" w:color="auto" w:sz="4" w:space="0"/>
            </w:tcBorders>
            <w:noWrap w:val="0"/>
            <w:vAlign w:val="center"/>
          </w:tcPr>
          <w:p w14:paraId="1210139C">
            <w:pPr>
              <w:widowControl/>
              <w:adjustRightInd/>
              <w:snapToGrid/>
              <w:spacing w:line="240" w:lineRule="auto"/>
              <w:ind w:firstLine="0" w:firstLineChars="0"/>
              <w:jc w:val="left"/>
              <w:rPr>
                <w:rFonts w:eastAsia="等线"/>
                <w:color w:val="000000"/>
                <w:kern w:val="0"/>
                <w:sz w:val="15"/>
                <w:szCs w:val="15"/>
              </w:rPr>
            </w:pPr>
          </w:p>
        </w:tc>
        <w:tc>
          <w:tcPr>
            <w:tcW w:w="1350" w:type="dxa"/>
            <w:vMerge w:val="restart"/>
            <w:tcBorders>
              <w:top w:val="nil"/>
              <w:left w:val="single" w:color="auto" w:sz="4" w:space="0"/>
              <w:bottom w:val="single" w:color="auto" w:sz="4" w:space="0"/>
              <w:right w:val="single" w:color="auto" w:sz="4" w:space="0"/>
            </w:tcBorders>
            <w:noWrap w:val="0"/>
            <w:vAlign w:val="center"/>
          </w:tcPr>
          <w:p w14:paraId="75501BAE">
            <w:pPr>
              <w:adjustRightInd/>
              <w:spacing w:line="230" w:lineRule="exact"/>
              <w:ind w:firstLine="0" w:firstLineChars="0"/>
              <w:jc w:val="center"/>
              <w:rPr>
                <w:rFonts w:eastAsia="宋体"/>
                <w:kern w:val="0"/>
                <w:sz w:val="15"/>
                <w:szCs w:val="15"/>
              </w:rPr>
            </w:pPr>
            <w:r>
              <w:rPr>
                <w:rFonts w:eastAsia="宋体"/>
                <w:kern w:val="0"/>
                <w:sz w:val="15"/>
                <w:szCs w:val="15"/>
              </w:rPr>
              <w:t>米质</w:t>
            </w:r>
          </w:p>
        </w:tc>
        <w:tc>
          <w:tcPr>
            <w:tcW w:w="735" w:type="dxa"/>
            <w:vMerge w:val="restart"/>
            <w:tcBorders>
              <w:top w:val="nil"/>
              <w:left w:val="single" w:color="auto" w:sz="4" w:space="0"/>
              <w:bottom w:val="single" w:color="auto" w:sz="4" w:space="0"/>
              <w:right w:val="single" w:color="auto" w:sz="4" w:space="0"/>
            </w:tcBorders>
            <w:noWrap w:val="0"/>
            <w:vAlign w:val="center"/>
          </w:tcPr>
          <w:p w14:paraId="3630DEDB">
            <w:pPr>
              <w:adjustRightInd/>
              <w:spacing w:line="230" w:lineRule="exact"/>
              <w:ind w:firstLine="0" w:firstLineChars="0"/>
              <w:rPr>
                <w:rFonts w:eastAsia="等线"/>
                <w:kern w:val="0"/>
                <w:sz w:val="15"/>
                <w:szCs w:val="15"/>
              </w:rPr>
            </w:pPr>
            <w:r>
              <w:rPr>
                <w:rFonts w:eastAsia="等线"/>
                <w:kern w:val="0"/>
                <w:sz w:val="15"/>
                <w:szCs w:val="15"/>
              </w:rPr>
              <w:t>4</w:t>
            </w:r>
          </w:p>
        </w:tc>
        <w:tc>
          <w:tcPr>
            <w:tcW w:w="4455" w:type="dxa"/>
            <w:tcBorders>
              <w:top w:val="single" w:color="auto" w:sz="4" w:space="0"/>
              <w:left w:val="single" w:color="auto" w:sz="4" w:space="0"/>
              <w:bottom w:val="single" w:color="auto" w:sz="4" w:space="0"/>
              <w:right w:val="single" w:color="auto" w:sz="4" w:space="0"/>
            </w:tcBorders>
            <w:noWrap w:val="0"/>
            <w:vAlign w:val="center"/>
          </w:tcPr>
          <w:p w14:paraId="21B61D9A">
            <w:pPr>
              <w:widowControl/>
              <w:adjustRightInd/>
              <w:spacing w:line="230" w:lineRule="exact"/>
              <w:ind w:firstLine="0" w:firstLineChars="0"/>
              <w:jc w:val="center"/>
              <w:rPr>
                <w:rFonts w:eastAsia="等线"/>
                <w:kern w:val="0"/>
                <w:sz w:val="15"/>
                <w:szCs w:val="15"/>
              </w:rPr>
            </w:pPr>
            <w:r>
              <w:rPr>
                <w:rFonts w:eastAsia="宋体"/>
                <w:kern w:val="0"/>
                <w:sz w:val="15"/>
                <w:szCs w:val="15"/>
              </w:rPr>
              <w:t>湖南省二等以上优质稻或区试部优</w:t>
            </w:r>
            <w:r>
              <w:rPr>
                <w:rFonts w:eastAsia="等线"/>
                <w:kern w:val="0"/>
                <w:sz w:val="15"/>
                <w:szCs w:val="15"/>
              </w:rPr>
              <w:t>2</w:t>
            </w:r>
            <w:r>
              <w:rPr>
                <w:rFonts w:eastAsia="宋体"/>
                <w:kern w:val="0"/>
                <w:sz w:val="15"/>
                <w:szCs w:val="15"/>
              </w:rPr>
              <w:t>等</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68CE2CCD">
            <w:pPr>
              <w:widowControl/>
              <w:adjustRightInd/>
              <w:spacing w:line="230" w:lineRule="exact"/>
              <w:ind w:firstLine="0" w:firstLineChars="0"/>
              <w:jc w:val="center"/>
              <w:rPr>
                <w:rFonts w:eastAsia="等线"/>
                <w:kern w:val="0"/>
                <w:sz w:val="15"/>
                <w:szCs w:val="15"/>
              </w:rPr>
            </w:pPr>
            <w:r>
              <w:rPr>
                <w:rFonts w:eastAsia="等线"/>
                <w:kern w:val="0"/>
                <w:sz w:val="15"/>
                <w:szCs w:val="15"/>
              </w:rPr>
              <w:t>4</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30DAAA86">
            <w:pPr>
              <w:widowControl/>
              <w:adjustRightInd/>
              <w:spacing w:line="230" w:lineRule="exact"/>
              <w:ind w:firstLine="0" w:firstLineChars="0"/>
              <w:jc w:val="center"/>
              <w:rPr>
                <w:rFonts w:eastAsia="宋体"/>
                <w:color w:val="000000"/>
                <w:kern w:val="0"/>
                <w:sz w:val="15"/>
                <w:szCs w:val="15"/>
              </w:rPr>
            </w:pPr>
          </w:p>
        </w:tc>
      </w:tr>
      <w:tr w14:paraId="4A353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8453" w:type="dxa"/>
            <w:vMerge w:val="continue"/>
            <w:tcBorders>
              <w:top w:val="nil"/>
              <w:left w:val="single" w:color="auto" w:sz="4" w:space="0"/>
              <w:bottom w:val="single" w:color="auto" w:sz="4" w:space="0"/>
              <w:right w:val="single" w:color="auto" w:sz="4" w:space="0"/>
            </w:tcBorders>
            <w:noWrap w:val="0"/>
            <w:vAlign w:val="center"/>
          </w:tcPr>
          <w:p w14:paraId="0BAE0E72">
            <w:pPr>
              <w:widowControl/>
              <w:adjustRightInd/>
              <w:snapToGrid/>
              <w:spacing w:line="240" w:lineRule="auto"/>
              <w:ind w:firstLine="0" w:firstLineChars="0"/>
              <w:jc w:val="left"/>
              <w:rPr>
                <w:rFonts w:eastAsia="等线"/>
                <w:color w:val="000000"/>
                <w:kern w:val="0"/>
                <w:sz w:val="15"/>
                <w:szCs w:val="15"/>
              </w:rPr>
            </w:pPr>
          </w:p>
        </w:tc>
        <w:tc>
          <w:tcPr>
            <w:tcW w:w="1350" w:type="dxa"/>
            <w:vMerge w:val="continue"/>
            <w:tcBorders>
              <w:top w:val="nil"/>
              <w:left w:val="single" w:color="auto" w:sz="4" w:space="0"/>
              <w:bottom w:val="single" w:color="auto" w:sz="4" w:space="0"/>
              <w:right w:val="single" w:color="auto" w:sz="4" w:space="0"/>
            </w:tcBorders>
            <w:noWrap w:val="0"/>
            <w:vAlign w:val="center"/>
          </w:tcPr>
          <w:p w14:paraId="1F05F6ED">
            <w:pPr>
              <w:widowControl/>
              <w:adjustRightInd/>
              <w:snapToGrid/>
              <w:spacing w:line="240" w:lineRule="auto"/>
              <w:ind w:firstLine="0" w:firstLineChars="0"/>
              <w:jc w:val="left"/>
              <w:rPr>
                <w:rFonts w:eastAsia="宋体"/>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1A336265">
            <w:pPr>
              <w:widowControl/>
              <w:adjustRightInd/>
              <w:snapToGrid/>
              <w:spacing w:line="240" w:lineRule="auto"/>
              <w:ind w:firstLine="0" w:firstLineChars="0"/>
              <w:jc w:val="left"/>
              <w:rPr>
                <w:rFonts w:eastAsia="等线"/>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7E09FBD2">
            <w:pPr>
              <w:widowControl/>
              <w:adjustRightInd/>
              <w:spacing w:line="230" w:lineRule="exact"/>
              <w:ind w:firstLine="0" w:firstLineChars="0"/>
              <w:jc w:val="center"/>
              <w:rPr>
                <w:rFonts w:eastAsia="等线"/>
                <w:kern w:val="0"/>
                <w:sz w:val="15"/>
                <w:szCs w:val="15"/>
              </w:rPr>
            </w:pPr>
            <w:r>
              <w:rPr>
                <w:rFonts w:eastAsia="宋体"/>
                <w:kern w:val="0"/>
                <w:sz w:val="15"/>
                <w:szCs w:val="15"/>
              </w:rPr>
              <w:t>湖南省三等以上优质稻或区试部优</w:t>
            </w:r>
            <w:r>
              <w:rPr>
                <w:rFonts w:eastAsia="等线"/>
                <w:kern w:val="0"/>
                <w:sz w:val="15"/>
                <w:szCs w:val="15"/>
              </w:rPr>
              <w:t>3</w:t>
            </w:r>
            <w:r>
              <w:rPr>
                <w:rFonts w:eastAsia="宋体"/>
                <w:kern w:val="0"/>
                <w:sz w:val="15"/>
                <w:szCs w:val="15"/>
              </w:rPr>
              <w:t>等</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15396614">
            <w:pPr>
              <w:widowControl/>
              <w:adjustRightInd/>
              <w:spacing w:line="230" w:lineRule="exact"/>
              <w:ind w:firstLine="0" w:firstLineChars="0"/>
              <w:jc w:val="center"/>
              <w:rPr>
                <w:rFonts w:eastAsia="等线"/>
                <w:kern w:val="0"/>
                <w:sz w:val="15"/>
                <w:szCs w:val="15"/>
              </w:rPr>
            </w:pPr>
            <w:r>
              <w:rPr>
                <w:rFonts w:eastAsia="等线"/>
                <w:kern w:val="0"/>
                <w:sz w:val="15"/>
                <w:szCs w:val="15"/>
              </w:rPr>
              <w:t>2</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1A75C9F1">
            <w:pPr>
              <w:widowControl/>
              <w:adjustRightIn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79C83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8453" w:type="dxa"/>
            <w:vMerge w:val="continue"/>
            <w:tcBorders>
              <w:top w:val="nil"/>
              <w:left w:val="single" w:color="auto" w:sz="4" w:space="0"/>
              <w:bottom w:val="single" w:color="auto" w:sz="4" w:space="0"/>
              <w:right w:val="single" w:color="auto" w:sz="4" w:space="0"/>
            </w:tcBorders>
            <w:noWrap w:val="0"/>
            <w:vAlign w:val="center"/>
          </w:tcPr>
          <w:p w14:paraId="06A8FD6D">
            <w:pPr>
              <w:widowControl/>
              <w:adjustRightInd/>
              <w:snapToGrid/>
              <w:spacing w:line="240" w:lineRule="auto"/>
              <w:ind w:firstLine="0" w:firstLineChars="0"/>
              <w:jc w:val="left"/>
              <w:rPr>
                <w:rFonts w:eastAsia="等线"/>
                <w:color w:val="000000"/>
                <w:kern w:val="0"/>
                <w:sz w:val="15"/>
                <w:szCs w:val="15"/>
              </w:rPr>
            </w:pPr>
          </w:p>
        </w:tc>
        <w:tc>
          <w:tcPr>
            <w:tcW w:w="1350" w:type="dxa"/>
            <w:vMerge w:val="restart"/>
            <w:tcBorders>
              <w:top w:val="nil"/>
              <w:left w:val="single" w:color="auto" w:sz="4" w:space="0"/>
              <w:bottom w:val="single" w:color="auto" w:sz="4" w:space="0"/>
              <w:right w:val="single" w:color="auto" w:sz="4" w:space="0"/>
            </w:tcBorders>
            <w:noWrap w:val="0"/>
            <w:vAlign w:val="center"/>
          </w:tcPr>
          <w:p w14:paraId="1E99E493">
            <w:pPr>
              <w:widowControl/>
              <w:adjustRightInd/>
              <w:spacing w:line="230" w:lineRule="exact"/>
              <w:ind w:firstLine="0" w:firstLineChars="0"/>
              <w:rPr>
                <w:rFonts w:eastAsia="宋体"/>
                <w:kern w:val="0"/>
                <w:sz w:val="15"/>
                <w:szCs w:val="15"/>
              </w:rPr>
            </w:pPr>
            <w:r>
              <w:rPr>
                <w:rFonts w:eastAsia="宋体"/>
                <w:kern w:val="0"/>
                <w:sz w:val="15"/>
                <w:szCs w:val="15"/>
              </w:rPr>
              <w:t>稻瘟病抗性</w:t>
            </w:r>
          </w:p>
        </w:tc>
        <w:tc>
          <w:tcPr>
            <w:tcW w:w="735" w:type="dxa"/>
            <w:vMerge w:val="restart"/>
            <w:tcBorders>
              <w:top w:val="nil"/>
              <w:left w:val="single" w:color="auto" w:sz="4" w:space="0"/>
              <w:bottom w:val="single" w:color="auto" w:sz="4" w:space="0"/>
              <w:right w:val="single" w:color="auto" w:sz="4" w:space="0"/>
            </w:tcBorders>
            <w:noWrap w:val="0"/>
            <w:vAlign w:val="center"/>
          </w:tcPr>
          <w:p w14:paraId="0DF9AA25">
            <w:pPr>
              <w:widowControl/>
              <w:adjustRightInd/>
              <w:spacing w:line="230" w:lineRule="exact"/>
              <w:ind w:firstLine="0" w:firstLineChars="0"/>
              <w:rPr>
                <w:rFonts w:eastAsia="等线"/>
                <w:kern w:val="0"/>
                <w:sz w:val="15"/>
                <w:szCs w:val="15"/>
              </w:rPr>
            </w:pPr>
            <w:r>
              <w:rPr>
                <w:rFonts w:eastAsia="等线"/>
                <w:kern w:val="0"/>
                <w:sz w:val="15"/>
                <w:szCs w:val="15"/>
              </w:rPr>
              <w:t>6</w:t>
            </w:r>
          </w:p>
        </w:tc>
        <w:tc>
          <w:tcPr>
            <w:tcW w:w="4455" w:type="dxa"/>
            <w:tcBorders>
              <w:top w:val="single" w:color="auto" w:sz="4" w:space="0"/>
              <w:left w:val="single" w:color="auto" w:sz="4" w:space="0"/>
              <w:bottom w:val="single" w:color="auto" w:sz="4" w:space="0"/>
              <w:right w:val="single" w:color="auto" w:sz="4" w:space="0"/>
            </w:tcBorders>
            <w:noWrap w:val="0"/>
            <w:vAlign w:val="center"/>
          </w:tcPr>
          <w:p w14:paraId="4C7D0A2D">
            <w:pPr>
              <w:widowControl/>
              <w:adjustRightInd/>
              <w:spacing w:line="230" w:lineRule="exact"/>
              <w:ind w:firstLine="0" w:firstLineChars="0"/>
              <w:jc w:val="center"/>
              <w:rPr>
                <w:rFonts w:eastAsia="等线"/>
                <w:kern w:val="0"/>
                <w:sz w:val="15"/>
                <w:szCs w:val="15"/>
              </w:rPr>
            </w:pPr>
            <w:r>
              <w:rPr>
                <w:rFonts w:eastAsia="宋体"/>
                <w:kern w:val="0"/>
                <w:sz w:val="15"/>
                <w:szCs w:val="15"/>
              </w:rPr>
              <w:t>综合抗性</w:t>
            </w:r>
            <w:r>
              <w:rPr>
                <w:rFonts w:eastAsia="等线"/>
                <w:kern w:val="0"/>
                <w:sz w:val="15"/>
                <w:szCs w:val="15"/>
              </w:rPr>
              <w:t>≤2.0</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0D85502D">
            <w:pPr>
              <w:widowControl/>
              <w:adjustRightInd/>
              <w:spacing w:line="230" w:lineRule="exact"/>
              <w:ind w:firstLine="0" w:firstLineChars="0"/>
              <w:jc w:val="center"/>
              <w:rPr>
                <w:rFonts w:eastAsia="等线"/>
                <w:kern w:val="0"/>
                <w:sz w:val="15"/>
                <w:szCs w:val="15"/>
              </w:rPr>
            </w:pPr>
            <w:r>
              <w:rPr>
                <w:rFonts w:eastAsia="等线"/>
                <w:kern w:val="0"/>
                <w:sz w:val="15"/>
                <w:szCs w:val="15"/>
              </w:rPr>
              <w:t>6</w:t>
            </w:r>
          </w:p>
        </w:tc>
        <w:tc>
          <w:tcPr>
            <w:tcW w:w="750" w:type="dxa"/>
            <w:vMerge w:val="restart"/>
            <w:tcBorders>
              <w:top w:val="nil"/>
              <w:left w:val="single" w:color="auto" w:sz="4" w:space="0"/>
              <w:bottom w:val="single" w:color="auto" w:sz="4" w:space="0"/>
              <w:right w:val="single" w:color="auto" w:sz="4" w:space="0"/>
            </w:tcBorders>
            <w:noWrap w:val="0"/>
            <w:vAlign w:val="center"/>
          </w:tcPr>
          <w:p w14:paraId="3DC6855E">
            <w:pPr>
              <w:widowControl/>
              <w:adjustRightInd/>
              <w:spacing w:line="230" w:lineRule="exact"/>
              <w:ind w:firstLine="0" w:firstLineChars="0"/>
              <w:jc w:val="center"/>
              <w:rPr>
                <w:rFonts w:eastAsia="宋体"/>
                <w:color w:val="000000"/>
                <w:kern w:val="0"/>
                <w:sz w:val="15"/>
                <w:szCs w:val="15"/>
              </w:rPr>
            </w:pPr>
          </w:p>
        </w:tc>
      </w:tr>
      <w:tr w14:paraId="16443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8453" w:type="dxa"/>
            <w:vMerge w:val="continue"/>
            <w:tcBorders>
              <w:top w:val="nil"/>
              <w:left w:val="single" w:color="auto" w:sz="4" w:space="0"/>
              <w:bottom w:val="single" w:color="auto" w:sz="4" w:space="0"/>
              <w:right w:val="single" w:color="auto" w:sz="4" w:space="0"/>
            </w:tcBorders>
            <w:noWrap w:val="0"/>
            <w:vAlign w:val="center"/>
          </w:tcPr>
          <w:p w14:paraId="2475223E">
            <w:pPr>
              <w:widowControl/>
              <w:adjustRightInd/>
              <w:snapToGrid/>
              <w:spacing w:line="240" w:lineRule="auto"/>
              <w:ind w:firstLine="0" w:firstLineChars="0"/>
              <w:jc w:val="left"/>
              <w:rPr>
                <w:rFonts w:eastAsia="等线"/>
                <w:color w:val="000000"/>
                <w:kern w:val="0"/>
                <w:sz w:val="15"/>
                <w:szCs w:val="15"/>
              </w:rPr>
            </w:pPr>
          </w:p>
        </w:tc>
        <w:tc>
          <w:tcPr>
            <w:tcW w:w="1350" w:type="dxa"/>
            <w:vMerge w:val="continue"/>
            <w:tcBorders>
              <w:top w:val="nil"/>
              <w:left w:val="single" w:color="auto" w:sz="4" w:space="0"/>
              <w:bottom w:val="single" w:color="auto" w:sz="4" w:space="0"/>
              <w:right w:val="single" w:color="auto" w:sz="4" w:space="0"/>
            </w:tcBorders>
            <w:noWrap w:val="0"/>
            <w:vAlign w:val="center"/>
          </w:tcPr>
          <w:p w14:paraId="70C1C194">
            <w:pPr>
              <w:widowControl/>
              <w:adjustRightInd/>
              <w:snapToGrid/>
              <w:spacing w:line="240" w:lineRule="auto"/>
              <w:ind w:firstLine="0" w:firstLineChars="0"/>
              <w:jc w:val="left"/>
              <w:rPr>
                <w:rFonts w:eastAsia="宋体"/>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4E8465D1">
            <w:pPr>
              <w:widowControl/>
              <w:adjustRightInd/>
              <w:snapToGrid/>
              <w:spacing w:line="240" w:lineRule="auto"/>
              <w:ind w:firstLine="0" w:firstLineChars="0"/>
              <w:jc w:val="left"/>
              <w:rPr>
                <w:rFonts w:eastAsia="等线"/>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2DE646FE">
            <w:pPr>
              <w:widowControl/>
              <w:adjustRightInd/>
              <w:spacing w:line="230" w:lineRule="exact"/>
              <w:ind w:firstLine="0" w:firstLineChars="0"/>
              <w:jc w:val="center"/>
              <w:rPr>
                <w:rFonts w:eastAsia="等线"/>
                <w:kern w:val="0"/>
                <w:sz w:val="15"/>
                <w:szCs w:val="15"/>
              </w:rPr>
            </w:pPr>
            <w:r>
              <w:rPr>
                <w:rFonts w:eastAsia="宋体"/>
                <w:kern w:val="0"/>
                <w:sz w:val="15"/>
                <w:szCs w:val="15"/>
              </w:rPr>
              <w:t>综合抗性</w:t>
            </w:r>
            <w:r>
              <w:rPr>
                <w:rFonts w:eastAsia="等线"/>
                <w:kern w:val="0"/>
                <w:sz w:val="15"/>
                <w:szCs w:val="15"/>
              </w:rPr>
              <w:t>≤4.0</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4D5563E4">
            <w:pPr>
              <w:widowControl/>
              <w:adjustRightInd/>
              <w:spacing w:line="230" w:lineRule="exact"/>
              <w:ind w:firstLine="0" w:firstLineChars="0"/>
              <w:jc w:val="center"/>
              <w:rPr>
                <w:rFonts w:eastAsia="等线"/>
                <w:kern w:val="0"/>
                <w:sz w:val="15"/>
                <w:szCs w:val="15"/>
              </w:rPr>
            </w:pPr>
            <w:r>
              <w:rPr>
                <w:rFonts w:eastAsia="等线"/>
                <w:kern w:val="0"/>
                <w:sz w:val="15"/>
                <w:szCs w:val="15"/>
              </w:rPr>
              <w:t>4</w:t>
            </w:r>
          </w:p>
        </w:tc>
        <w:tc>
          <w:tcPr>
            <w:tcW w:w="750" w:type="dxa"/>
            <w:vMerge w:val="continue"/>
            <w:tcBorders>
              <w:top w:val="nil"/>
              <w:left w:val="single" w:color="auto" w:sz="4" w:space="0"/>
              <w:bottom w:val="single" w:color="auto" w:sz="4" w:space="0"/>
              <w:right w:val="single" w:color="auto" w:sz="4" w:space="0"/>
            </w:tcBorders>
            <w:noWrap w:val="0"/>
            <w:vAlign w:val="center"/>
          </w:tcPr>
          <w:p w14:paraId="3E1DF363">
            <w:pPr>
              <w:widowControl/>
              <w:adjustRightInd/>
              <w:snapToGrid/>
              <w:spacing w:line="240" w:lineRule="auto"/>
              <w:ind w:firstLine="0" w:firstLineChars="0"/>
              <w:jc w:val="left"/>
              <w:rPr>
                <w:rFonts w:eastAsia="宋体"/>
                <w:color w:val="000000"/>
                <w:kern w:val="0"/>
                <w:sz w:val="15"/>
                <w:szCs w:val="15"/>
              </w:rPr>
            </w:pPr>
          </w:p>
        </w:tc>
      </w:tr>
      <w:tr w14:paraId="61571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8453" w:type="dxa"/>
            <w:vMerge w:val="continue"/>
            <w:tcBorders>
              <w:top w:val="nil"/>
              <w:left w:val="single" w:color="auto" w:sz="4" w:space="0"/>
              <w:bottom w:val="single" w:color="auto" w:sz="4" w:space="0"/>
              <w:right w:val="single" w:color="auto" w:sz="4" w:space="0"/>
            </w:tcBorders>
            <w:noWrap w:val="0"/>
            <w:vAlign w:val="center"/>
          </w:tcPr>
          <w:p w14:paraId="3434A882">
            <w:pPr>
              <w:widowControl/>
              <w:adjustRightInd/>
              <w:snapToGrid/>
              <w:spacing w:line="240" w:lineRule="auto"/>
              <w:ind w:firstLine="0" w:firstLineChars="0"/>
              <w:jc w:val="left"/>
              <w:rPr>
                <w:rFonts w:eastAsia="等线"/>
                <w:color w:val="000000"/>
                <w:kern w:val="0"/>
                <w:sz w:val="15"/>
                <w:szCs w:val="15"/>
              </w:rPr>
            </w:pPr>
          </w:p>
        </w:tc>
        <w:tc>
          <w:tcPr>
            <w:tcW w:w="1350" w:type="dxa"/>
            <w:vMerge w:val="continue"/>
            <w:tcBorders>
              <w:top w:val="nil"/>
              <w:left w:val="single" w:color="auto" w:sz="4" w:space="0"/>
              <w:bottom w:val="single" w:color="auto" w:sz="4" w:space="0"/>
              <w:right w:val="single" w:color="auto" w:sz="4" w:space="0"/>
            </w:tcBorders>
            <w:noWrap w:val="0"/>
            <w:vAlign w:val="center"/>
          </w:tcPr>
          <w:p w14:paraId="4760CC30">
            <w:pPr>
              <w:widowControl/>
              <w:adjustRightInd/>
              <w:snapToGrid/>
              <w:spacing w:line="240" w:lineRule="auto"/>
              <w:ind w:firstLine="0" w:firstLineChars="0"/>
              <w:jc w:val="left"/>
              <w:rPr>
                <w:rFonts w:eastAsia="宋体"/>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469AA289">
            <w:pPr>
              <w:widowControl/>
              <w:adjustRightInd/>
              <w:snapToGrid/>
              <w:spacing w:line="240" w:lineRule="auto"/>
              <w:ind w:firstLine="0" w:firstLineChars="0"/>
              <w:jc w:val="left"/>
              <w:rPr>
                <w:rFonts w:eastAsia="等线"/>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3AA870D0">
            <w:pPr>
              <w:widowControl/>
              <w:adjustRightInd/>
              <w:spacing w:line="230" w:lineRule="exact"/>
              <w:ind w:firstLine="0" w:firstLineChars="0"/>
              <w:jc w:val="center"/>
              <w:rPr>
                <w:rFonts w:eastAsia="等线"/>
                <w:kern w:val="0"/>
                <w:sz w:val="15"/>
                <w:szCs w:val="15"/>
              </w:rPr>
            </w:pPr>
            <w:r>
              <w:rPr>
                <w:rFonts w:eastAsia="宋体"/>
                <w:kern w:val="0"/>
                <w:sz w:val="15"/>
                <w:szCs w:val="15"/>
              </w:rPr>
              <w:t>综合抗性</w:t>
            </w:r>
            <w:r>
              <w:rPr>
                <w:rFonts w:eastAsia="等线"/>
                <w:kern w:val="0"/>
                <w:sz w:val="15"/>
                <w:szCs w:val="15"/>
              </w:rPr>
              <w:t>≤5.0</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4688F352">
            <w:pPr>
              <w:widowControl/>
              <w:adjustRightInd/>
              <w:spacing w:line="230" w:lineRule="exact"/>
              <w:ind w:firstLine="0" w:firstLineChars="0"/>
              <w:jc w:val="center"/>
              <w:rPr>
                <w:rFonts w:eastAsia="等线"/>
                <w:kern w:val="0"/>
                <w:sz w:val="15"/>
                <w:szCs w:val="15"/>
              </w:rPr>
            </w:pPr>
            <w:r>
              <w:rPr>
                <w:rFonts w:eastAsia="等线"/>
                <w:kern w:val="0"/>
                <w:sz w:val="15"/>
                <w:szCs w:val="15"/>
              </w:rPr>
              <w:t>2</w:t>
            </w:r>
          </w:p>
        </w:tc>
        <w:tc>
          <w:tcPr>
            <w:tcW w:w="750" w:type="dxa"/>
            <w:vMerge w:val="continue"/>
            <w:tcBorders>
              <w:top w:val="nil"/>
              <w:left w:val="single" w:color="auto" w:sz="4" w:space="0"/>
              <w:bottom w:val="single" w:color="auto" w:sz="4" w:space="0"/>
              <w:right w:val="single" w:color="auto" w:sz="4" w:space="0"/>
            </w:tcBorders>
            <w:noWrap w:val="0"/>
            <w:vAlign w:val="center"/>
          </w:tcPr>
          <w:p w14:paraId="38DDAC86">
            <w:pPr>
              <w:widowControl/>
              <w:adjustRightInd/>
              <w:snapToGrid/>
              <w:spacing w:line="240" w:lineRule="auto"/>
              <w:ind w:firstLine="0" w:firstLineChars="0"/>
              <w:jc w:val="left"/>
              <w:rPr>
                <w:rFonts w:eastAsia="宋体"/>
                <w:color w:val="000000"/>
                <w:kern w:val="0"/>
                <w:sz w:val="15"/>
                <w:szCs w:val="15"/>
              </w:rPr>
            </w:pPr>
          </w:p>
        </w:tc>
      </w:tr>
      <w:tr w14:paraId="1A483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908" w:type="dxa"/>
            <w:vMerge w:val="restart"/>
            <w:tcBorders>
              <w:top w:val="nil"/>
              <w:left w:val="single" w:color="auto" w:sz="4" w:space="0"/>
              <w:bottom w:val="single" w:color="auto" w:sz="4" w:space="0"/>
              <w:right w:val="single" w:color="auto" w:sz="4" w:space="0"/>
            </w:tcBorders>
            <w:noWrap w:val="0"/>
            <w:vAlign w:val="center"/>
          </w:tcPr>
          <w:p w14:paraId="730EA5CF">
            <w:pPr>
              <w:widowControl/>
              <w:adjustRightInd/>
              <w:spacing w:line="230" w:lineRule="exact"/>
              <w:ind w:firstLine="0" w:firstLineChars="0"/>
              <w:jc w:val="center"/>
              <w:rPr>
                <w:rFonts w:eastAsia="宋体"/>
                <w:color w:val="000000"/>
                <w:kern w:val="0"/>
                <w:sz w:val="15"/>
                <w:szCs w:val="15"/>
              </w:rPr>
            </w:pPr>
            <w:r>
              <w:rPr>
                <w:rFonts w:eastAsia="宋体"/>
                <w:color w:val="000000"/>
                <w:kern w:val="0"/>
                <w:sz w:val="15"/>
                <w:szCs w:val="15"/>
              </w:rPr>
              <w:t>2.品种</w:t>
            </w:r>
          </w:p>
          <w:p w14:paraId="01509C0B">
            <w:pPr>
              <w:widowControl/>
              <w:adjustRightInd/>
              <w:spacing w:line="230" w:lineRule="exact"/>
              <w:ind w:firstLine="0" w:firstLineChars="0"/>
              <w:jc w:val="center"/>
              <w:rPr>
                <w:rFonts w:eastAsia="宋体"/>
                <w:color w:val="000000"/>
                <w:kern w:val="0"/>
                <w:sz w:val="15"/>
                <w:szCs w:val="15"/>
              </w:rPr>
            </w:pPr>
            <w:r>
              <w:rPr>
                <w:rFonts w:eastAsia="宋体"/>
                <w:color w:val="000000"/>
                <w:kern w:val="0"/>
                <w:sz w:val="15"/>
                <w:szCs w:val="15"/>
              </w:rPr>
              <w:t>推广</w:t>
            </w:r>
          </w:p>
          <w:p w14:paraId="2AAEB952">
            <w:pPr>
              <w:widowControl/>
              <w:adjustRightInd/>
              <w:spacing w:line="230" w:lineRule="exact"/>
              <w:ind w:firstLine="0" w:firstLineChars="0"/>
              <w:jc w:val="center"/>
              <w:rPr>
                <w:rFonts w:eastAsia="等线"/>
                <w:color w:val="000000"/>
                <w:kern w:val="0"/>
                <w:sz w:val="15"/>
                <w:szCs w:val="15"/>
              </w:rPr>
            </w:pPr>
            <w:r>
              <w:rPr>
                <w:rFonts w:eastAsia="宋体"/>
                <w:color w:val="000000"/>
                <w:kern w:val="0"/>
                <w:sz w:val="15"/>
                <w:szCs w:val="15"/>
              </w:rPr>
              <w:t>面积</w:t>
            </w:r>
          </w:p>
        </w:tc>
        <w:tc>
          <w:tcPr>
            <w:tcW w:w="1350" w:type="dxa"/>
            <w:vMerge w:val="restart"/>
            <w:tcBorders>
              <w:top w:val="nil"/>
              <w:left w:val="single" w:color="auto" w:sz="4" w:space="0"/>
              <w:bottom w:val="single" w:color="auto" w:sz="4" w:space="0"/>
              <w:right w:val="single" w:color="auto" w:sz="4" w:space="0"/>
            </w:tcBorders>
            <w:noWrap w:val="0"/>
            <w:vAlign w:val="center"/>
          </w:tcPr>
          <w:p w14:paraId="2FAA3B05">
            <w:pPr>
              <w:widowControl/>
              <w:adjustRightInd/>
              <w:spacing w:line="230" w:lineRule="exact"/>
              <w:ind w:firstLine="0" w:firstLineChars="0"/>
              <w:jc w:val="center"/>
              <w:rPr>
                <w:rFonts w:eastAsia="等线"/>
                <w:color w:val="000000"/>
                <w:kern w:val="0"/>
                <w:sz w:val="15"/>
                <w:szCs w:val="15"/>
              </w:rPr>
            </w:pPr>
            <w:r>
              <w:rPr>
                <w:rFonts w:eastAsia="宋体"/>
                <w:color w:val="000000"/>
                <w:kern w:val="0"/>
                <w:sz w:val="15"/>
                <w:szCs w:val="15"/>
              </w:rPr>
              <w:t>省级种业管理部门</w:t>
            </w:r>
            <w:r>
              <w:rPr>
                <w:rFonts w:eastAsia="等线"/>
                <w:color w:val="000000"/>
                <w:kern w:val="0"/>
                <w:sz w:val="15"/>
                <w:szCs w:val="15"/>
              </w:rPr>
              <w:t>2024</w:t>
            </w:r>
            <w:r>
              <w:rPr>
                <w:rFonts w:eastAsia="宋体"/>
                <w:color w:val="000000"/>
                <w:kern w:val="0"/>
                <w:sz w:val="15"/>
                <w:szCs w:val="15"/>
              </w:rPr>
              <w:t>年推广面积排名</w:t>
            </w:r>
          </w:p>
        </w:tc>
        <w:tc>
          <w:tcPr>
            <w:tcW w:w="735" w:type="dxa"/>
            <w:vMerge w:val="restart"/>
            <w:tcBorders>
              <w:top w:val="nil"/>
              <w:left w:val="single" w:color="auto" w:sz="4" w:space="0"/>
              <w:bottom w:val="single" w:color="auto" w:sz="4" w:space="0"/>
              <w:right w:val="single" w:color="auto" w:sz="4" w:space="0"/>
            </w:tcBorders>
            <w:noWrap w:val="0"/>
            <w:vAlign w:val="center"/>
          </w:tcPr>
          <w:p w14:paraId="21EAB8F6">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10</w:t>
            </w:r>
          </w:p>
        </w:tc>
        <w:tc>
          <w:tcPr>
            <w:tcW w:w="4455" w:type="dxa"/>
            <w:tcBorders>
              <w:top w:val="single" w:color="auto" w:sz="4" w:space="0"/>
              <w:left w:val="single" w:color="auto" w:sz="4" w:space="0"/>
              <w:bottom w:val="single" w:color="auto" w:sz="4" w:space="0"/>
              <w:right w:val="single" w:color="auto" w:sz="4" w:space="0"/>
            </w:tcBorders>
            <w:noWrap w:val="0"/>
            <w:vAlign w:val="center"/>
          </w:tcPr>
          <w:p w14:paraId="5C0FEBEA">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1-15</w:t>
            </w:r>
            <w:r>
              <w:rPr>
                <w:rFonts w:eastAsia="宋体"/>
                <w:color w:val="000000"/>
                <w:kern w:val="0"/>
                <w:sz w:val="15"/>
                <w:szCs w:val="15"/>
              </w:rPr>
              <w:t>名</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3A416267">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10</w:t>
            </w:r>
          </w:p>
        </w:tc>
        <w:tc>
          <w:tcPr>
            <w:tcW w:w="750" w:type="dxa"/>
            <w:vMerge w:val="restart"/>
            <w:tcBorders>
              <w:top w:val="nil"/>
              <w:left w:val="single" w:color="auto" w:sz="4" w:space="0"/>
              <w:bottom w:val="single" w:color="auto" w:sz="4" w:space="0"/>
              <w:right w:val="single" w:color="auto" w:sz="4" w:space="0"/>
            </w:tcBorders>
            <w:noWrap w:val="0"/>
            <w:vAlign w:val="center"/>
          </w:tcPr>
          <w:p w14:paraId="67764491">
            <w:pPr>
              <w:widowControl/>
              <w:adjustRightIn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4EC42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8453" w:type="dxa"/>
            <w:vMerge w:val="continue"/>
            <w:tcBorders>
              <w:top w:val="nil"/>
              <w:left w:val="single" w:color="auto" w:sz="4" w:space="0"/>
              <w:bottom w:val="single" w:color="auto" w:sz="4" w:space="0"/>
              <w:right w:val="single" w:color="auto" w:sz="4" w:space="0"/>
            </w:tcBorders>
            <w:noWrap w:val="0"/>
            <w:vAlign w:val="center"/>
          </w:tcPr>
          <w:p w14:paraId="58A1A34E">
            <w:pPr>
              <w:widowControl/>
              <w:adjustRightInd/>
              <w:snapToGrid/>
              <w:spacing w:line="240" w:lineRule="auto"/>
              <w:ind w:firstLine="0" w:firstLineChars="0"/>
              <w:jc w:val="left"/>
              <w:rPr>
                <w:rFonts w:eastAsia="等线"/>
                <w:color w:val="000000"/>
                <w:kern w:val="0"/>
                <w:sz w:val="15"/>
                <w:szCs w:val="15"/>
              </w:rPr>
            </w:pPr>
          </w:p>
        </w:tc>
        <w:tc>
          <w:tcPr>
            <w:tcW w:w="1350" w:type="dxa"/>
            <w:vMerge w:val="continue"/>
            <w:tcBorders>
              <w:top w:val="nil"/>
              <w:left w:val="single" w:color="auto" w:sz="4" w:space="0"/>
              <w:bottom w:val="single" w:color="auto" w:sz="4" w:space="0"/>
              <w:right w:val="single" w:color="auto" w:sz="4" w:space="0"/>
            </w:tcBorders>
            <w:noWrap w:val="0"/>
            <w:vAlign w:val="center"/>
          </w:tcPr>
          <w:p w14:paraId="1E60718D">
            <w:pPr>
              <w:widowControl/>
              <w:adjustRightInd/>
              <w:snapToGrid/>
              <w:spacing w:line="240" w:lineRule="auto"/>
              <w:ind w:firstLine="0" w:firstLineChars="0"/>
              <w:jc w:val="left"/>
              <w:rPr>
                <w:rFonts w:eastAsia="等线"/>
                <w:color w:val="000000"/>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677A49A9">
            <w:pPr>
              <w:widowControl/>
              <w:adjustRightInd/>
              <w:snapToGrid/>
              <w:spacing w:line="240" w:lineRule="auto"/>
              <w:ind w:firstLine="0" w:firstLineChars="0"/>
              <w:jc w:val="left"/>
              <w:rPr>
                <w:rFonts w:eastAsia="等线"/>
                <w:color w:val="000000"/>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690496E7">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16-30</w:t>
            </w:r>
            <w:r>
              <w:rPr>
                <w:rFonts w:eastAsia="宋体"/>
                <w:color w:val="000000"/>
                <w:kern w:val="0"/>
                <w:sz w:val="15"/>
                <w:szCs w:val="15"/>
              </w:rPr>
              <w:t>名</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1AE96892">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8</w:t>
            </w:r>
          </w:p>
        </w:tc>
        <w:tc>
          <w:tcPr>
            <w:tcW w:w="750" w:type="dxa"/>
            <w:vMerge w:val="continue"/>
            <w:tcBorders>
              <w:top w:val="nil"/>
              <w:left w:val="single" w:color="auto" w:sz="4" w:space="0"/>
              <w:bottom w:val="single" w:color="auto" w:sz="4" w:space="0"/>
              <w:right w:val="single" w:color="auto" w:sz="4" w:space="0"/>
            </w:tcBorders>
            <w:noWrap w:val="0"/>
            <w:vAlign w:val="center"/>
          </w:tcPr>
          <w:p w14:paraId="4CA7530C">
            <w:pPr>
              <w:widowControl/>
              <w:adjustRightInd/>
              <w:snapToGrid/>
              <w:spacing w:line="240" w:lineRule="auto"/>
              <w:ind w:firstLine="0" w:firstLineChars="0"/>
              <w:jc w:val="left"/>
              <w:rPr>
                <w:rFonts w:eastAsia="等线"/>
                <w:color w:val="000000"/>
                <w:kern w:val="0"/>
                <w:sz w:val="15"/>
                <w:szCs w:val="15"/>
              </w:rPr>
            </w:pPr>
          </w:p>
        </w:tc>
      </w:tr>
      <w:tr w14:paraId="3CC4D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8453" w:type="dxa"/>
            <w:vMerge w:val="continue"/>
            <w:tcBorders>
              <w:top w:val="nil"/>
              <w:left w:val="single" w:color="auto" w:sz="4" w:space="0"/>
              <w:bottom w:val="single" w:color="auto" w:sz="4" w:space="0"/>
              <w:right w:val="single" w:color="auto" w:sz="4" w:space="0"/>
            </w:tcBorders>
            <w:noWrap w:val="0"/>
            <w:vAlign w:val="center"/>
          </w:tcPr>
          <w:p w14:paraId="76247887">
            <w:pPr>
              <w:widowControl/>
              <w:adjustRightInd/>
              <w:snapToGrid/>
              <w:spacing w:line="240" w:lineRule="auto"/>
              <w:ind w:firstLine="0" w:firstLineChars="0"/>
              <w:jc w:val="left"/>
              <w:rPr>
                <w:rFonts w:eastAsia="等线"/>
                <w:color w:val="000000"/>
                <w:kern w:val="0"/>
                <w:sz w:val="15"/>
                <w:szCs w:val="15"/>
              </w:rPr>
            </w:pPr>
          </w:p>
        </w:tc>
        <w:tc>
          <w:tcPr>
            <w:tcW w:w="1350" w:type="dxa"/>
            <w:vMerge w:val="continue"/>
            <w:tcBorders>
              <w:top w:val="nil"/>
              <w:left w:val="single" w:color="auto" w:sz="4" w:space="0"/>
              <w:bottom w:val="single" w:color="auto" w:sz="4" w:space="0"/>
              <w:right w:val="single" w:color="auto" w:sz="4" w:space="0"/>
            </w:tcBorders>
            <w:noWrap w:val="0"/>
            <w:vAlign w:val="center"/>
          </w:tcPr>
          <w:p w14:paraId="059071FB">
            <w:pPr>
              <w:widowControl/>
              <w:adjustRightInd/>
              <w:snapToGrid/>
              <w:spacing w:line="240" w:lineRule="auto"/>
              <w:ind w:firstLine="0" w:firstLineChars="0"/>
              <w:jc w:val="left"/>
              <w:rPr>
                <w:rFonts w:eastAsia="等线"/>
                <w:color w:val="000000"/>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6F94E132">
            <w:pPr>
              <w:widowControl/>
              <w:adjustRightInd/>
              <w:snapToGrid/>
              <w:spacing w:line="240" w:lineRule="auto"/>
              <w:ind w:firstLine="0" w:firstLineChars="0"/>
              <w:jc w:val="left"/>
              <w:rPr>
                <w:rFonts w:eastAsia="等线"/>
                <w:color w:val="000000"/>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15317582">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31-45</w:t>
            </w:r>
            <w:r>
              <w:rPr>
                <w:rFonts w:eastAsia="宋体"/>
                <w:color w:val="000000"/>
                <w:kern w:val="0"/>
                <w:sz w:val="15"/>
                <w:szCs w:val="15"/>
              </w:rPr>
              <w:t>名</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153B2AAB">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750" w:type="dxa"/>
            <w:vMerge w:val="continue"/>
            <w:tcBorders>
              <w:top w:val="nil"/>
              <w:left w:val="single" w:color="auto" w:sz="4" w:space="0"/>
              <w:bottom w:val="single" w:color="auto" w:sz="4" w:space="0"/>
              <w:right w:val="single" w:color="auto" w:sz="4" w:space="0"/>
            </w:tcBorders>
            <w:noWrap w:val="0"/>
            <w:vAlign w:val="center"/>
          </w:tcPr>
          <w:p w14:paraId="6D2EAC3F">
            <w:pPr>
              <w:widowControl/>
              <w:adjustRightInd/>
              <w:snapToGrid/>
              <w:spacing w:line="240" w:lineRule="auto"/>
              <w:ind w:firstLine="0" w:firstLineChars="0"/>
              <w:jc w:val="left"/>
              <w:rPr>
                <w:rFonts w:eastAsia="等线"/>
                <w:color w:val="000000"/>
                <w:kern w:val="0"/>
                <w:sz w:val="15"/>
                <w:szCs w:val="15"/>
              </w:rPr>
            </w:pPr>
          </w:p>
        </w:tc>
      </w:tr>
      <w:tr w14:paraId="2D111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8453" w:type="dxa"/>
            <w:vMerge w:val="continue"/>
            <w:tcBorders>
              <w:top w:val="nil"/>
              <w:left w:val="single" w:color="auto" w:sz="4" w:space="0"/>
              <w:bottom w:val="single" w:color="auto" w:sz="4" w:space="0"/>
              <w:right w:val="single" w:color="auto" w:sz="4" w:space="0"/>
            </w:tcBorders>
            <w:noWrap w:val="0"/>
            <w:vAlign w:val="center"/>
          </w:tcPr>
          <w:p w14:paraId="15222C10">
            <w:pPr>
              <w:widowControl/>
              <w:adjustRightInd/>
              <w:snapToGrid/>
              <w:spacing w:line="240" w:lineRule="auto"/>
              <w:ind w:firstLine="0" w:firstLineChars="0"/>
              <w:jc w:val="left"/>
              <w:rPr>
                <w:rFonts w:eastAsia="等线"/>
                <w:color w:val="000000"/>
                <w:kern w:val="0"/>
                <w:sz w:val="15"/>
                <w:szCs w:val="15"/>
              </w:rPr>
            </w:pPr>
          </w:p>
        </w:tc>
        <w:tc>
          <w:tcPr>
            <w:tcW w:w="1350" w:type="dxa"/>
            <w:vMerge w:val="continue"/>
            <w:tcBorders>
              <w:top w:val="nil"/>
              <w:left w:val="single" w:color="auto" w:sz="4" w:space="0"/>
              <w:bottom w:val="single" w:color="auto" w:sz="4" w:space="0"/>
              <w:right w:val="single" w:color="auto" w:sz="4" w:space="0"/>
            </w:tcBorders>
            <w:noWrap w:val="0"/>
            <w:vAlign w:val="center"/>
          </w:tcPr>
          <w:p w14:paraId="696D9935">
            <w:pPr>
              <w:widowControl/>
              <w:adjustRightInd/>
              <w:snapToGrid/>
              <w:spacing w:line="240" w:lineRule="auto"/>
              <w:ind w:firstLine="0" w:firstLineChars="0"/>
              <w:jc w:val="left"/>
              <w:rPr>
                <w:rFonts w:eastAsia="等线"/>
                <w:color w:val="000000"/>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6FC3EC23">
            <w:pPr>
              <w:widowControl/>
              <w:adjustRightInd/>
              <w:snapToGrid/>
              <w:spacing w:line="240" w:lineRule="auto"/>
              <w:ind w:firstLine="0" w:firstLineChars="0"/>
              <w:jc w:val="left"/>
              <w:rPr>
                <w:rFonts w:eastAsia="等线"/>
                <w:color w:val="000000"/>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4B942ECF">
            <w:pPr>
              <w:widowControl/>
              <w:adjustRightInd/>
              <w:spacing w:line="230" w:lineRule="exact"/>
              <w:ind w:firstLine="0" w:firstLineChars="0"/>
              <w:jc w:val="center"/>
              <w:rPr>
                <w:rFonts w:eastAsia="宋体"/>
                <w:color w:val="000000"/>
                <w:kern w:val="0"/>
                <w:sz w:val="15"/>
                <w:szCs w:val="15"/>
              </w:rPr>
            </w:pPr>
            <w:r>
              <w:rPr>
                <w:rFonts w:eastAsia="等线"/>
                <w:color w:val="000000"/>
                <w:kern w:val="0"/>
                <w:sz w:val="15"/>
                <w:szCs w:val="15"/>
              </w:rPr>
              <w:t>46</w:t>
            </w:r>
            <w:r>
              <w:rPr>
                <w:rFonts w:eastAsia="宋体"/>
                <w:color w:val="000000"/>
                <w:kern w:val="0"/>
                <w:sz w:val="15"/>
                <w:szCs w:val="15"/>
              </w:rPr>
              <w:t>名及以后</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7211B104">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4</w:t>
            </w:r>
          </w:p>
        </w:tc>
        <w:tc>
          <w:tcPr>
            <w:tcW w:w="750" w:type="dxa"/>
            <w:vMerge w:val="continue"/>
            <w:tcBorders>
              <w:top w:val="nil"/>
              <w:left w:val="single" w:color="auto" w:sz="4" w:space="0"/>
              <w:bottom w:val="single" w:color="auto" w:sz="4" w:space="0"/>
              <w:right w:val="single" w:color="auto" w:sz="4" w:space="0"/>
            </w:tcBorders>
            <w:noWrap w:val="0"/>
            <w:vAlign w:val="center"/>
          </w:tcPr>
          <w:p w14:paraId="307A9A19">
            <w:pPr>
              <w:widowControl/>
              <w:adjustRightInd/>
              <w:snapToGrid/>
              <w:spacing w:line="240" w:lineRule="auto"/>
              <w:ind w:firstLine="0" w:firstLineChars="0"/>
              <w:jc w:val="left"/>
              <w:rPr>
                <w:rFonts w:eastAsia="等线"/>
                <w:color w:val="000000"/>
                <w:kern w:val="0"/>
                <w:sz w:val="15"/>
                <w:szCs w:val="15"/>
              </w:rPr>
            </w:pPr>
          </w:p>
        </w:tc>
      </w:tr>
      <w:tr w14:paraId="63B10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5" w:hRule="atLeast"/>
          <w:jc w:val="center"/>
        </w:trPr>
        <w:tc>
          <w:tcPr>
            <w:tcW w:w="8453" w:type="dxa"/>
            <w:vMerge w:val="continue"/>
            <w:tcBorders>
              <w:top w:val="nil"/>
              <w:left w:val="single" w:color="auto" w:sz="4" w:space="0"/>
              <w:bottom w:val="single" w:color="auto" w:sz="4" w:space="0"/>
              <w:right w:val="single" w:color="auto" w:sz="4" w:space="0"/>
            </w:tcBorders>
            <w:noWrap w:val="0"/>
            <w:vAlign w:val="center"/>
          </w:tcPr>
          <w:p w14:paraId="1FF9EDE7">
            <w:pPr>
              <w:widowControl/>
              <w:adjustRightInd/>
              <w:snapToGrid/>
              <w:spacing w:line="240" w:lineRule="auto"/>
              <w:ind w:firstLine="0" w:firstLineChars="0"/>
              <w:jc w:val="left"/>
              <w:rPr>
                <w:rFonts w:eastAsia="等线"/>
                <w:color w:val="000000"/>
                <w:kern w:val="0"/>
                <w:sz w:val="15"/>
                <w:szCs w:val="15"/>
              </w:rPr>
            </w:pPr>
          </w:p>
        </w:tc>
        <w:tc>
          <w:tcPr>
            <w:tcW w:w="1350" w:type="dxa"/>
            <w:vMerge w:val="restart"/>
            <w:tcBorders>
              <w:top w:val="nil"/>
              <w:left w:val="single" w:color="auto" w:sz="4" w:space="0"/>
              <w:bottom w:val="single" w:color="auto" w:sz="4" w:space="0"/>
              <w:right w:val="single" w:color="auto" w:sz="4" w:space="0"/>
            </w:tcBorders>
            <w:noWrap w:val="0"/>
            <w:vAlign w:val="center"/>
          </w:tcPr>
          <w:p w14:paraId="189ABC91">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2023-2025</w:t>
            </w:r>
            <w:r>
              <w:rPr>
                <w:rFonts w:eastAsia="宋体"/>
                <w:color w:val="000000"/>
                <w:kern w:val="0"/>
                <w:sz w:val="15"/>
                <w:szCs w:val="15"/>
              </w:rPr>
              <w:t>年在本省年均推广面积</w:t>
            </w:r>
          </w:p>
        </w:tc>
        <w:tc>
          <w:tcPr>
            <w:tcW w:w="735" w:type="dxa"/>
            <w:vMerge w:val="restart"/>
            <w:tcBorders>
              <w:top w:val="nil"/>
              <w:left w:val="single" w:color="auto" w:sz="4" w:space="0"/>
              <w:bottom w:val="single" w:color="auto" w:sz="4" w:space="0"/>
              <w:right w:val="single" w:color="auto" w:sz="4" w:space="0"/>
            </w:tcBorders>
            <w:noWrap w:val="0"/>
            <w:vAlign w:val="center"/>
          </w:tcPr>
          <w:p w14:paraId="4473215E">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10</w:t>
            </w:r>
          </w:p>
        </w:tc>
        <w:tc>
          <w:tcPr>
            <w:tcW w:w="4455" w:type="dxa"/>
            <w:tcBorders>
              <w:top w:val="single" w:color="auto" w:sz="4" w:space="0"/>
              <w:left w:val="single" w:color="auto" w:sz="4" w:space="0"/>
              <w:bottom w:val="single" w:color="auto" w:sz="4" w:space="0"/>
              <w:right w:val="single" w:color="auto" w:sz="4" w:space="0"/>
            </w:tcBorders>
            <w:noWrap w:val="0"/>
            <w:vAlign w:val="center"/>
          </w:tcPr>
          <w:p w14:paraId="257DB23B">
            <w:pPr>
              <w:widowControl/>
              <w:adjustRightInd/>
              <w:spacing w:line="230" w:lineRule="exact"/>
              <w:ind w:firstLine="0" w:firstLineChars="0"/>
              <w:jc w:val="center"/>
              <w:rPr>
                <w:rFonts w:eastAsia="等线"/>
                <w:color w:val="000000"/>
                <w:kern w:val="0"/>
                <w:sz w:val="15"/>
                <w:szCs w:val="15"/>
              </w:rPr>
            </w:pPr>
            <w:r>
              <w:rPr>
                <w:rFonts w:eastAsia="等线"/>
                <w:kern w:val="0"/>
                <w:sz w:val="15"/>
                <w:szCs w:val="15"/>
              </w:rPr>
              <w:t>≥</w:t>
            </w:r>
            <w:r>
              <w:rPr>
                <w:rFonts w:eastAsia="等线"/>
                <w:color w:val="000000"/>
                <w:kern w:val="0"/>
                <w:sz w:val="15"/>
                <w:szCs w:val="15"/>
              </w:rPr>
              <w:t>60</w:t>
            </w:r>
            <w:r>
              <w:rPr>
                <w:rFonts w:eastAsia="宋体"/>
                <w:color w:val="000000"/>
                <w:kern w:val="0"/>
                <w:sz w:val="15"/>
                <w:szCs w:val="15"/>
              </w:rPr>
              <w:t>万亩</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55F0DAF9">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10</w:t>
            </w:r>
          </w:p>
        </w:tc>
        <w:tc>
          <w:tcPr>
            <w:tcW w:w="750" w:type="dxa"/>
            <w:vMerge w:val="restart"/>
            <w:tcBorders>
              <w:top w:val="nil"/>
              <w:left w:val="single" w:color="auto" w:sz="4" w:space="0"/>
              <w:bottom w:val="single" w:color="auto" w:sz="4" w:space="0"/>
              <w:right w:val="single" w:color="auto" w:sz="4" w:space="0"/>
            </w:tcBorders>
            <w:noWrap w:val="0"/>
            <w:vAlign w:val="center"/>
          </w:tcPr>
          <w:p w14:paraId="53F45DAB">
            <w:pPr>
              <w:widowControl/>
              <w:adjustRightIn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5BF96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8453" w:type="dxa"/>
            <w:vMerge w:val="continue"/>
            <w:tcBorders>
              <w:top w:val="nil"/>
              <w:left w:val="single" w:color="auto" w:sz="4" w:space="0"/>
              <w:bottom w:val="single" w:color="auto" w:sz="4" w:space="0"/>
              <w:right w:val="single" w:color="auto" w:sz="4" w:space="0"/>
            </w:tcBorders>
            <w:noWrap w:val="0"/>
            <w:vAlign w:val="center"/>
          </w:tcPr>
          <w:p w14:paraId="32865912">
            <w:pPr>
              <w:widowControl/>
              <w:adjustRightInd/>
              <w:snapToGrid/>
              <w:spacing w:line="240" w:lineRule="auto"/>
              <w:ind w:firstLine="0" w:firstLineChars="0"/>
              <w:jc w:val="left"/>
              <w:rPr>
                <w:rFonts w:eastAsia="等线"/>
                <w:color w:val="000000"/>
                <w:kern w:val="0"/>
                <w:sz w:val="15"/>
                <w:szCs w:val="15"/>
              </w:rPr>
            </w:pPr>
          </w:p>
        </w:tc>
        <w:tc>
          <w:tcPr>
            <w:tcW w:w="1350" w:type="dxa"/>
            <w:vMerge w:val="continue"/>
            <w:tcBorders>
              <w:top w:val="nil"/>
              <w:left w:val="single" w:color="auto" w:sz="4" w:space="0"/>
              <w:bottom w:val="single" w:color="auto" w:sz="4" w:space="0"/>
              <w:right w:val="single" w:color="auto" w:sz="4" w:space="0"/>
            </w:tcBorders>
            <w:noWrap w:val="0"/>
            <w:vAlign w:val="center"/>
          </w:tcPr>
          <w:p w14:paraId="46D081C8">
            <w:pPr>
              <w:widowControl/>
              <w:adjustRightInd/>
              <w:snapToGrid/>
              <w:spacing w:line="240" w:lineRule="auto"/>
              <w:ind w:firstLine="0" w:firstLineChars="0"/>
              <w:jc w:val="left"/>
              <w:rPr>
                <w:rFonts w:eastAsia="等线"/>
                <w:color w:val="000000"/>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1296C149">
            <w:pPr>
              <w:widowControl/>
              <w:adjustRightInd/>
              <w:snapToGrid/>
              <w:spacing w:line="240" w:lineRule="auto"/>
              <w:ind w:firstLine="0" w:firstLineChars="0"/>
              <w:jc w:val="left"/>
              <w:rPr>
                <w:rFonts w:eastAsia="等线"/>
                <w:color w:val="000000"/>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5A8FF860">
            <w:pPr>
              <w:widowControl/>
              <w:adjustRightInd/>
              <w:spacing w:line="230" w:lineRule="exact"/>
              <w:ind w:firstLine="0" w:firstLineChars="0"/>
              <w:jc w:val="center"/>
              <w:rPr>
                <w:rFonts w:eastAsia="等线"/>
                <w:b/>
                <w:bCs/>
                <w:color w:val="000000"/>
                <w:kern w:val="0"/>
                <w:sz w:val="15"/>
                <w:szCs w:val="15"/>
              </w:rPr>
            </w:pPr>
            <w:r>
              <w:rPr>
                <w:rFonts w:eastAsia="等线"/>
                <w:color w:val="000000"/>
                <w:kern w:val="0"/>
                <w:sz w:val="15"/>
                <w:szCs w:val="15"/>
              </w:rPr>
              <w:t>40-60</w:t>
            </w:r>
            <w:r>
              <w:rPr>
                <w:rFonts w:eastAsia="宋体"/>
                <w:color w:val="000000"/>
                <w:kern w:val="0"/>
                <w:sz w:val="15"/>
                <w:szCs w:val="15"/>
              </w:rPr>
              <w:t>万亩</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7623D46F">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8</w:t>
            </w:r>
          </w:p>
        </w:tc>
        <w:tc>
          <w:tcPr>
            <w:tcW w:w="750" w:type="dxa"/>
            <w:vMerge w:val="continue"/>
            <w:tcBorders>
              <w:top w:val="nil"/>
              <w:left w:val="single" w:color="auto" w:sz="4" w:space="0"/>
              <w:bottom w:val="single" w:color="auto" w:sz="4" w:space="0"/>
              <w:right w:val="single" w:color="auto" w:sz="4" w:space="0"/>
            </w:tcBorders>
            <w:noWrap w:val="0"/>
            <w:vAlign w:val="center"/>
          </w:tcPr>
          <w:p w14:paraId="315E557A">
            <w:pPr>
              <w:widowControl/>
              <w:adjustRightInd/>
              <w:snapToGrid/>
              <w:spacing w:line="240" w:lineRule="auto"/>
              <w:ind w:firstLine="0" w:firstLineChars="0"/>
              <w:jc w:val="left"/>
              <w:rPr>
                <w:rFonts w:eastAsia="等线"/>
                <w:color w:val="000000"/>
                <w:kern w:val="0"/>
                <w:sz w:val="15"/>
                <w:szCs w:val="15"/>
              </w:rPr>
            </w:pPr>
          </w:p>
        </w:tc>
      </w:tr>
      <w:tr w14:paraId="586F2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8453" w:type="dxa"/>
            <w:vMerge w:val="continue"/>
            <w:tcBorders>
              <w:top w:val="nil"/>
              <w:left w:val="single" w:color="auto" w:sz="4" w:space="0"/>
              <w:bottom w:val="single" w:color="auto" w:sz="4" w:space="0"/>
              <w:right w:val="single" w:color="auto" w:sz="4" w:space="0"/>
            </w:tcBorders>
            <w:noWrap w:val="0"/>
            <w:vAlign w:val="center"/>
          </w:tcPr>
          <w:p w14:paraId="4F831B85">
            <w:pPr>
              <w:widowControl/>
              <w:adjustRightInd/>
              <w:snapToGrid/>
              <w:spacing w:line="240" w:lineRule="auto"/>
              <w:ind w:firstLine="0" w:firstLineChars="0"/>
              <w:jc w:val="left"/>
              <w:rPr>
                <w:rFonts w:eastAsia="等线"/>
                <w:color w:val="000000"/>
                <w:kern w:val="0"/>
                <w:sz w:val="15"/>
                <w:szCs w:val="15"/>
              </w:rPr>
            </w:pPr>
          </w:p>
        </w:tc>
        <w:tc>
          <w:tcPr>
            <w:tcW w:w="1350" w:type="dxa"/>
            <w:vMerge w:val="continue"/>
            <w:tcBorders>
              <w:top w:val="nil"/>
              <w:left w:val="single" w:color="auto" w:sz="4" w:space="0"/>
              <w:bottom w:val="single" w:color="auto" w:sz="4" w:space="0"/>
              <w:right w:val="single" w:color="auto" w:sz="4" w:space="0"/>
            </w:tcBorders>
            <w:noWrap w:val="0"/>
            <w:vAlign w:val="center"/>
          </w:tcPr>
          <w:p w14:paraId="03D0D99F">
            <w:pPr>
              <w:widowControl/>
              <w:adjustRightInd/>
              <w:snapToGrid/>
              <w:spacing w:line="240" w:lineRule="auto"/>
              <w:ind w:firstLine="0" w:firstLineChars="0"/>
              <w:jc w:val="left"/>
              <w:rPr>
                <w:rFonts w:eastAsia="等线"/>
                <w:color w:val="000000"/>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027579EE">
            <w:pPr>
              <w:widowControl/>
              <w:adjustRightInd/>
              <w:snapToGrid/>
              <w:spacing w:line="240" w:lineRule="auto"/>
              <w:ind w:firstLine="0" w:firstLineChars="0"/>
              <w:jc w:val="left"/>
              <w:rPr>
                <w:rFonts w:eastAsia="等线"/>
                <w:color w:val="000000"/>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103D1CD4">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20-40</w:t>
            </w:r>
            <w:r>
              <w:rPr>
                <w:rFonts w:eastAsia="宋体"/>
                <w:color w:val="000000"/>
                <w:kern w:val="0"/>
                <w:sz w:val="15"/>
                <w:szCs w:val="15"/>
              </w:rPr>
              <w:t>万亩</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28C31AF1">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750" w:type="dxa"/>
            <w:vMerge w:val="continue"/>
            <w:tcBorders>
              <w:top w:val="nil"/>
              <w:left w:val="single" w:color="auto" w:sz="4" w:space="0"/>
              <w:bottom w:val="single" w:color="auto" w:sz="4" w:space="0"/>
              <w:right w:val="single" w:color="auto" w:sz="4" w:space="0"/>
            </w:tcBorders>
            <w:noWrap w:val="0"/>
            <w:vAlign w:val="center"/>
          </w:tcPr>
          <w:p w14:paraId="36905E84">
            <w:pPr>
              <w:widowControl/>
              <w:adjustRightInd/>
              <w:snapToGrid/>
              <w:spacing w:line="240" w:lineRule="auto"/>
              <w:ind w:firstLine="0" w:firstLineChars="0"/>
              <w:jc w:val="left"/>
              <w:rPr>
                <w:rFonts w:eastAsia="等线"/>
                <w:color w:val="000000"/>
                <w:kern w:val="0"/>
                <w:sz w:val="15"/>
                <w:szCs w:val="15"/>
              </w:rPr>
            </w:pPr>
          </w:p>
        </w:tc>
      </w:tr>
      <w:tr w14:paraId="21E85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8453" w:type="dxa"/>
            <w:vMerge w:val="continue"/>
            <w:tcBorders>
              <w:top w:val="nil"/>
              <w:left w:val="single" w:color="auto" w:sz="4" w:space="0"/>
              <w:bottom w:val="single" w:color="auto" w:sz="4" w:space="0"/>
              <w:right w:val="single" w:color="auto" w:sz="4" w:space="0"/>
            </w:tcBorders>
            <w:noWrap w:val="0"/>
            <w:vAlign w:val="center"/>
          </w:tcPr>
          <w:p w14:paraId="57E7A8ED">
            <w:pPr>
              <w:widowControl/>
              <w:adjustRightInd/>
              <w:snapToGrid/>
              <w:spacing w:line="240" w:lineRule="auto"/>
              <w:ind w:firstLine="0" w:firstLineChars="0"/>
              <w:jc w:val="left"/>
              <w:rPr>
                <w:rFonts w:eastAsia="等线"/>
                <w:color w:val="000000"/>
                <w:kern w:val="0"/>
                <w:sz w:val="15"/>
                <w:szCs w:val="15"/>
              </w:rPr>
            </w:pPr>
          </w:p>
        </w:tc>
        <w:tc>
          <w:tcPr>
            <w:tcW w:w="1350" w:type="dxa"/>
            <w:vMerge w:val="continue"/>
            <w:tcBorders>
              <w:top w:val="nil"/>
              <w:left w:val="single" w:color="auto" w:sz="4" w:space="0"/>
              <w:bottom w:val="single" w:color="auto" w:sz="4" w:space="0"/>
              <w:right w:val="single" w:color="auto" w:sz="4" w:space="0"/>
            </w:tcBorders>
            <w:noWrap w:val="0"/>
            <w:vAlign w:val="center"/>
          </w:tcPr>
          <w:p w14:paraId="02FA1F12">
            <w:pPr>
              <w:widowControl/>
              <w:adjustRightInd/>
              <w:snapToGrid/>
              <w:spacing w:line="240" w:lineRule="auto"/>
              <w:ind w:firstLine="0" w:firstLineChars="0"/>
              <w:jc w:val="left"/>
              <w:rPr>
                <w:rFonts w:eastAsia="等线"/>
                <w:color w:val="000000"/>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25B36210">
            <w:pPr>
              <w:widowControl/>
              <w:adjustRightInd/>
              <w:snapToGrid/>
              <w:spacing w:line="240" w:lineRule="auto"/>
              <w:ind w:firstLine="0" w:firstLineChars="0"/>
              <w:jc w:val="left"/>
              <w:rPr>
                <w:rFonts w:eastAsia="等线"/>
                <w:color w:val="000000"/>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6024C7D9">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10-20</w:t>
            </w:r>
            <w:r>
              <w:rPr>
                <w:rFonts w:eastAsia="宋体"/>
                <w:color w:val="000000"/>
                <w:kern w:val="0"/>
                <w:sz w:val="15"/>
                <w:szCs w:val="15"/>
              </w:rPr>
              <w:t>万亩</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3ABE852C">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4</w:t>
            </w:r>
          </w:p>
        </w:tc>
        <w:tc>
          <w:tcPr>
            <w:tcW w:w="750" w:type="dxa"/>
            <w:vMerge w:val="continue"/>
            <w:tcBorders>
              <w:top w:val="nil"/>
              <w:left w:val="single" w:color="auto" w:sz="4" w:space="0"/>
              <w:bottom w:val="single" w:color="auto" w:sz="4" w:space="0"/>
              <w:right w:val="single" w:color="auto" w:sz="4" w:space="0"/>
            </w:tcBorders>
            <w:noWrap w:val="0"/>
            <w:vAlign w:val="center"/>
          </w:tcPr>
          <w:p w14:paraId="61A51B7F">
            <w:pPr>
              <w:widowControl/>
              <w:adjustRightInd/>
              <w:snapToGrid/>
              <w:spacing w:line="240" w:lineRule="auto"/>
              <w:ind w:firstLine="0" w:firstLineChars="0"/>
              <w:jc w:val="left"/>
              <w:rPr>
                <w:rFonts w:eastAsia="等线"/>
                <w:color w:val="000000"/>
                <w:kern w:val="0"/>
                <w:sz w:val="15"/>
                <w:szCs w:val="15"/>
              </w:rPr>
            </w:pPr>
          </w:p>
        </w:tc>
      </w:tr>
      <w:tr w14:paraId="47188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8453" w:type="dxa"/>
            <w:vMerge w:val="continue"/>
            <w:tcBorders>
              <w:top w:val="nil"/>
              <w:left w:val="single" w:color="auto" w:sz="4" w:space="0"/>
              <w:bottom w:val="single" w:color="auto" w:sz="4" w:space="0"/>
              <w:right w:val="single" w:color="auto" w:sz="4" w:space="0"/>
            </w:tcBorders>
            <w:noWrap w:val="0"/>
            <w:vAlign w:val="center"/>
          </w:tcPr>
          <w:p w14:paraId="3519AC66">
            <w:pPr>
              <w:widowControl/>
              <w:adjustRightInd/>
              <w:snapToGrid/>
              <w:spacing w:line="240" w:lineRule="auto"/>
              <w:ind w:firstLine="0" w:firstLineChars="0"/>
              <w:jc w:val="left"/>
              <w:rPr>
                <w:rFonts w:eastAsia="等线"/>
                <w:color w:val="000000"/>
                <w:kern w:val="0"/>
                <w:sz w:val="15"/>
                <w:szCs w:val="15"/>
              </w:rPr>
            </w:pPr>
          </w:p>
        </w:tc>
        <w:tc>
          <w:tcPr>
            <w:tcW w:w="1350" w:type="dxa"/>
            <w:vMerge w:val="restart"/>
            <w:tcBorders>
              <w:top w:val="nil"/>
              <w:left w:val="single" w:color="auto" w:sz="4" w:space="0"/>
              <w:bottom w:val="single" w:color="auto" w:sz="4" w:space="0"/>
              <w:right w:val="single" w:color="auto" w:sz="4" w:space="0"/>
            </w:tcBorders>
            <w:noWrap w:val="0"/>
            <w:vAlign w:val="center"/>
          </w:tcPr>
          <w:p w14:paraId="509068DD">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2025</w:t>
            </w:r>
            <w:r>
              <w:rPr>
                <w:rFonts w:eastAsia="宋体"/>
                <w:color w:val="000000"/>
                <w:kern w:val="0"/>
                <w:sz w:val="15"/>
                <w:szCs w:val="15"/>
              </w:rPr>
              <w:t>年在本省新增推广面积</w:t>
            </w:r>
          </w:p>
        </w:tc>
        <w:tc>
          <w:tcPr>
            <w:tcW w:w="735" w:type="dxa"/>
            <w:vMerge w:val="restart"/>
            <w:tcBorders>
              <w:top w:val="nil"/>
              <w:left w:val="single" w:color="auto" w:sz="4" w:space="0"/>
              <w:bottom w:val="single" w:color="auto" w:sz="4" w:space="0"/>
              <w:right w:val="single" w:color="auto" w:sz="4" w:space="0"/>
            </w:tcBorders>
            <w:noWrap w:val="0"/>
            <w:vAlign w:val="center"/>
          </w:tcPr>
          <w:p w14:paraId="2EDE6982">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10</w:t>
            </w:r>
          </w:p>
        </w:tc>
        <w:tc>
          <w:tcPr>
            <w:tcW w:w="4455" w:type="dxa"/>
            <w:tcBorders>
              <w:top w:val="single" w:color="auto" w:sz="4" w:space="0"/>
              <w:left w:val="single" w:color="auto" w:sz="4" w:space="0"/>
              <w:bottom w:val="single" w:color="auto" w:sz="4" w:space="0"/>
              <w:right w:val="single" w:color="auto" w:sz="4" w:space="0"/>
            </w:tcBorders>
            <w:noWrap w:val="0"/>
            <w:vAlign w:val="center"/>
          </w:tcPr>
          <w:p w14:paraId="400591E3">
            <w:pPr>
              <w:widowControl/>
              <w:adjustRightInd/>
              <w:spacing w:line="230" w:lineRule="exact"/>
              <w:ind w:firstLine="0" w:firstLineChars="0"/>
              <w:jc w:val="center"/>
              <w:rPr>
                <w:rFonts w:eastAsia="等线"/>
                <w:color w:val="000000"/>
                <w:kern w:val="0"/>
                <w:sz w:val="15"/>
                <w:szCs w:val="15"/>
              </w:rPr>
            </w:pPr>
            <w:r>
              <w:rPr>
                <w:rFonts w:eastAsia="等线"/>
                <w:kern w:val="0"/>
                <w:sz w:val="15"/>
                <w:szCs w:val="15"/>
              </w:rPr>
              <w:t>≥</w:t>
            </w:r>
            <w:r>
              <w:rPr>
                <w:rFonts w:eastAsia="等线"/>
                <w:color w:val="000000"/>
                <w:kern w:val="0"/>
                <w:sz w:val="15"/>
                <w:szCs w:val="15"/>
              </w:rPr>
              <w:t>30</w:t>
            </w:r>
            <w:r>
              <w:rPr>
                <w:rFonts w:eastAsia="宋体"/>
                <w:color w:val="000000"/>
                <w:kern w:val="0"/>
                <w:sz w:val="15"/>
                <w:szCs w:val="15"/>
              </w:rPr>
              <w:t>万亩</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0A42F51F">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10</w:t>
            </w:r>
          </w:p>
        </w:tc>
        <w:tc>
          <w:tcPr>
            <w:tcW w:w="750" w:type="dxa"/>
            <w:vMerge w:val="restart"/>
            <w:tcBorders>
              <w:top w:val="nil"/>
              <w:left w:val="single" w:color="auto" w:sz="4" w:space="0"/>
              <w:bottom w:val="single" w:color="auto" w:sz="4" w:space="0"/>
              <w:right w:val="single" w:color="auto" w:sz="4" w:space="0"/>
            </w:tcBorders>
            <w:noWrap w:val="0"/>
            <w:vAlign w:val="center"/>
          </w:tcPr>
          <w:p w14:paraId="6B58D4DD">
            <w:pPr>
              <w:widowControl/>
              <w:adjustRightIn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7E7C0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8453" w:type="dxa"/>
            <w:vMerge w:val="continue"/>
            <w:tcBorders>
              <w:top w:val="nil"/>
              <w:left w:val="single" w:color="auto" w:sz="4" w:space="0"/>
              <w:bottom w:val="single" w:color="auto" w:sz="4" w:space="0"/>
              <w:right w:val="single" w:color="auto" w:sz="4" w:space="0"/>
            </w:tcBorders>
            <w:noWrap w:val="0"/>
            <w:vAlign w:val="center"/>
          </w:tcPr>
          <w:p w14:paraId="587BFDEA">
            <w:pPr>
              <w:widowControl/>
              <w:adjustRightInd/>
              <w:snapToGrid/>
              <w:spacing w:line="240" w:lineRule="auto"/>
              <w:ind w:firstLine="0" w:firstLineChars="0"/>
              <w:jc w:val="left"/>
              <w:rPr>
                <w:rFonts w:eastAsia="等线"/>
                <w:color w:val="000000"/>
                <w:kern w:val="0"/>
                <w:sz w:val="15"/>
                <w:szCs w:val="15"/>
              </w:rPr>
            </w:pPr>
          </w:p>
        </w:tc>
        <w:tc>
          <w:tcPr>
            <w:tcW w:w="1350" w:type="dxa"/>
            <w:vMerge w:val="continue"/>
            <w:tcBorders>
              <w:top w:val="nil"/>
              <w:left w:val="single" w:color="auto" w:sz="4" w:space="0"/>
              <w:bottom w:val="single" w:color="auto" w:sz="4" w:space="0"/>
              <w:right w:val="single" w:color="auto" w:sz="4" w:space="0"/>
            </w:tcBorders>
            <w:noWrap w:val="0"/>
            <w:vAlign w:val="center"/>
          </w:tcPr>
          <w:p w14:paraId="224C7DFA">
            <w:pPr>
              <w:widowControl/>
              <w:adjustRightInd/>
              <w:snapToGrid/>
              <w:spacing w:line="240" w:lineRule="auto"/>
              <w:ind w:firstLine="0" w:firstLineChars="0"/>
              <w:jc w:val="left"/>
              <w:rPr>
                <w:rFonts w:eastAsia="等线"/>
                <w:color w:val="000000"/>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69FE83D9">
            <w:pPr>
              <w:widowControl/>
              <w:adjustRightInd/>
              <w:snapToGrid/>
              <w:spacing w:line="240" w:lineRule="auto"/>
              <w:ind w:firstLine="0" w:firstLineChars="0"/>
              <w:jc w:val="left"/>
              <w:rPr>
                <w:rFonts w:eastAsia="等线"/>
                <w:color w:val="000000"/>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645BFC73">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20-30</w:t>
            </w:r>
            <w:r>
              <w:rPr>
                <w:rFonts w:eastAsia="宋体"/>
                <w:color w:val="000000"/>
                <w:kern w:val="0"/>
                <w:sz w:val="15"/>
                <w:szCs w:val="15"/>
              </w:rPr>
              <w:t>万亩</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0D623C0F">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8</w:t>
            </w:r>
          </w:p>
        </w:tc>
        <w:tc>
          <w:tcPr>
            <w:tcW w:w="750" w:type="dxa"/>
            <w:vMerge w:val="continue"/>
            <w:tcBorders>
              <w:top w:val="nil"/>
              <w:left w:val="single" w:color="auto" w:sz="4" w:space="0"/>
              <w:bottom w:val="single" w:color="auto" w:sz="4" w:space="0"/>
              <w:right w:val="single" w:color="auto" w:sz="4" w:space="0"/>
            </w:tcBorders>
            <w:noWrap w:val="0"/>
            <w:vAlign w:val="center"/>
          </w:tcPr>
          <w:p w14:paraId="1C801EA6">
            <w:pPr>
              <w:widowControl/>
              <w:adjustRightInd/>
              <w:snapToGrid/>
              <w:spacing w:line="240" w:lineRule="auto"/>
              <w:ind w:firstLine="0" w:firstLineChars="0"/>
              <w:jc w:val="left"/>
              <w:rPr>
                <w:rFonts w:eastAsia="等线"/>
                <w:color w:val="000000"/>
                <w:kern w:val="0"/>
                <w:sz w:val="15"/>
                <w:szCs w:val="15"/>
              </w:rPr>
            </w:pPr>
          </w:p>
        </w:tc>
      </w:tr>
      <w:tr w14:paraId="14BBC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8453" w:type="dxa"/>
            <w:vMerge w:val="continue"/>
            <w:tcBorders>
              <w:top w:val="nil"/>
              <w:left w:val="single" w:color="auto" w:sz="4" w:space="0"/>
              <w:bottom w:val="single" w:color="auto" w:sz="4" w:space="0"/>
              <w:right w:val="single" w:color="auto" w:sz="4" w:space="0"/>
            </w:tcBorders>
            <w:noWrap w:val="0"/>
            <w:vAlign w:val="center"/>
          </w:tcPr>
          <w:p w14:paraId="68572B7A">
            <w:pPr>
              <w:widowControl/>
              <w:adjustRightInd/>
              <w:snapToGrid/>
              <w:spacing w:line="240" w:lineRule="auto"/>
              <w:ind w:firstLine="0" w:firstLineChars="0"/>
              <w:jc w:val="left"/>
              <w:rPr>
                <w:rFonts w:eastAsia="等线"/>
                <w:color w:val="000000"/>
                <w:kern w:val="0"/>
                <w:sz w:val="15"/>
                <w:szCs w:val="15"/>
              </w:rPr>
            </w:pPr>
          </w:p>
        </w:tc>
        <w:tc>
          <w:tcPr>
            <w:tcW w:w="1350" w:type="dxa"/>
            <w:vMerge w:val="continue"/>
            <w:tcBorders>
              <w:top w:val="nil"/>
              <w:left w:val="single" w:color="auto" w:sz="4" w:space="0"/>
              <w:bottom w:val="single" w:color="auto" w:sz="4" w:space="0"/>
              <w:right w:val="single" w:color="auto" w:sz="4" w:space="0"/>
            </w:tcBorders>
            <w:noWrap w:val="0"/>
            <w:vAlign w:val="center"/>
          </w:tcPr>
          <w:p w14:paraId="555C5C0B">
            <w:pPr>
              <w:widowControl/>
              <w:adjustRightInd/>
              <w:snapToGrid/>
              <w:spacing w:line="240" w:lineRule="auto"/>
              <w:ind w:firstLine="0" w:firstLineChars="0"/>
              <w:jc w:val="left"/>
              <w:rPr>
                <w:rFonts w:eastAsia="等线"/>
                <w:color w:val="000000"/>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533C75D7">
            <w:pPr>
              <w:widowControl/>
              <w:adjustRightInd/>
              <w:snapToGrid/>
              <w:spacing w:line="240" w:lineRule="auto"/>
              <w:ind w:firstLine="0" w:firstLineChars="0"/>
              <w:jc w:val="left"/>
              <w:rPr>
                <w:rFonts w:eastAsia="等线"/>
                <w:color w:val="000000"/>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1062520E">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10-20</w:t>
            </w:r>
            <w:r>
              <w:rPr>
                <w:rFonts w:eastAsia="宋体"/>
                <w:color w:val="000000"/>
                <w:kern w:val="0"/>
                <w:sz w:val="15"/>
                <w:szCs w:val="15"/>
              </w:rPr>
              <w:t>万亩</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7294B858">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750" w:type="dxa"/>
            <w:vMerge w:val="continue"/>
            <w:tcBorders>
              <w:top w:val="nil"/>
              <w:left w:val="single" w:color="auto" w:sz="4" w:space="0"/>
              <w:bottom w:val="single" w:color="auto" w:sz="4" w:space="0"/>
              <w:right w:val="single" w:color="auto" w:sz="4" w:space="0"/>
            </w:tcBorders>
            <w:noWrap w:val="0"/>
            <w:vAlign w:val="center"/>
          </w:tcPr>
          <w:p w14:paraId="7F8FD0A5">
            <w:pPr>
              <w:widowControl/>
              <w:adjustRightInd/>
              <w:snapToGrid/>
              <w:spacing w:line="240" w:lineRule="auto"/>
              <w:ind w:firstLine="0" w:firstLineChars="0"/>
              <w:jc w:val="left"/>
              <w:rPr>
                <w:rFonts w:eastAsia="等线"/>
                <w:color w:val="000000"/>
                <w:kern w:val="0"/>
                <w:sz w:val="15"/>
                <w:szCs w:val="15"/>
              </w:rPr>
            </w:pPr>
          </w:p>
        </w:tc>
      </w:tr>
      <w:tr w14:paraId="7743B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8453" w:type="dxa"/>
            <w:vMerge w:val="continue"/>
            <w:tcBorders>
              <w:top w:val="nil"/>
              <w:left w:val="single" w:color="auto" w:sz="4" w:space="0"/>
              <w:bottom w:val="single" w:color="auto" w:sz="4" w:space="0"/>
              <w:right w:val="single" w:color="auto" w:sz="4" w:space="0"/>
            </w:tcBorders>
            <w:noWrap w:val="0"/>
            <w:vAlign w:val="center"/>
          </w:tcPr>
          <w:p w14:paraId="603C4C9F">
            <w:pPr>
              <w:widowControl/>
              <w:adjustRightInd/>
              <w:snapToGrid/>
              <w:spacing w:line="240" w:lineRule="auto"/>
              <w:ind w:firstLine="0" w:firstLineChars="0"/>
              <w:jc w:val="left"/>
              <w:rPr>
                <w:rFonts w:eastAsia="等线"/>
                <w:color w:val="000000"/>
                <w:kern w:val="0"/>
                <w:sz w:val="15"/>
                <w:szCs w:val="15"/>
              </w:rPr>
            </w:pPr>
          </w:p>
        </w:tc>
        <w:tc>
          <w:tcPr>
            <w:tcW w:w="1350" w:type="dxa"/>
            <w:vMerge w:val="continue"/>
            <w:tcBorders>
              <w:top w:val="nil"/>
              <w:left w:val="single" w:color="auto" w:sz="4" w:space="0"/>
              <w:bottom w:val="single" w:color="auto" w:sz="4" w:space="0"/>
              <w:right w:val="single" w:color="auto" w:sz="4" w:space="0"/>
            </w:tcBorders>
            <w:noWrap w:val="0"/>
            <w:vAlign w:val="center"/>
          </w:tcPr>
          <w:p w14:paraId="2900F934">
            <w:pPr>
              <w:widowControl/>
              <w:adjustRightInd/>
              <w:snapToGrid/>
              <w:spacing w:line="240" w:lineRule="auto"/>
              <w:ind w:firstLine="0" w:firstLineChars="0"/>
              <w:jc w:val="left"/>
              <w:rPr>
                <w:rFonts w:eastAsia="等线"/>
                <w:color w:val="000000"/>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25B85FB3">
            <w:pPr>
              <w:widowControl/>
              <w:adjustRightInd/>
              <w:snapToGrid/>
              <w:spacing w:line="240" w:lineRule="auto"/>
              <w:ind w:firstLine="0" w:firstLineChars="0"/>
              <w:jc w:val="left"/>
              <w:rPr>
                <w:rFonts w:eastAsia="等线"/>
                <w:color w:val="000000"/>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0F4619D8">
            <w:pPr>
              <w:widowControl/>
              <w:adjustRightInd/>
              <w:spacing w:line="230" w:lineRule="exact"/>
              <w:ind w:firstLine="0" w:firstLineChars="0"/>
              <w:jc w:val="center"/>
              <w:rPr>
                <w:rFonts w:eastAsia="等线"/>
                <w:color w:val="000000"/>
                <w:kern w:val="0"/>
                <w:sz w:val="15"/>
                <w:szCs w:val="15"/>
              </w:rPr>
            </w:pPr>
            <w:r>
              <w:rPr>
                <w:rFonts w:eastAsia="等线"/>
                <w:kern w:val="0"/>
                <w:sz w:val="15"/>
                <w:szCs w:val="15"/>
              </w:rPr>
              <w:t>&lt;</w:t>
            </w:r>
            <w:r>
              <w:rPr>
                <w:rFonts w:eastAsia="等线"/>
                <w:color w:val="000000"/>
                <w:kern w:val="0"/>
                <w:sz w:val="15"/>
                <w:szCs w:val="15"/>
              </w:rPr>
              <w:t>10</w:t>
            </w:r>
            <w:r>
              <w:rPr>
                <w:rFonts w:eastAsia="宋体"/>
                <w:color w:val="000000"/>
                <w:kern w:val="0"/>
                <w:sz w:val="15"/>
                <w:szCs w:val="15"/>
              </w:rPr>
              <w:t>万亩</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7F08624D">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4</w:t>
            </w:r>
          </w:p>
        </w:tc>
        <w:tc>
          <w:tcPr>
            <w:tcW w:w="750" w:type="dxa"/>
            <w:vMerge w:val="continue"/>
            <w:tcBorders>
              <w:top w:val="nil"/>
              <w:left w:val="single" w:color="auto" w:sz="4" w:space="0"/>
              <w:bottom w:val="single" w:color="auto" w:sz="4" w:space="0"/>
              <w:right w:val="single" w:color="auto" w:sz="4" w:space="0"/>
            </w:tcBorders>
            <w:noWrap w:val="0"/>
            <w:vAlign w:val="center"/>
          </w:tcPr>
          <w:p w14:paraId="637DD5EB">
            <w:pPr>
              <w:widowControl/>
              <w:adjustRightInd/>
              <w:snapToGrid/>
              <w:spacing w:line="240" w:lineRule="auto"/>
              <w:ind w:firstLine="0" w:firstLineChars="0"/>
              <w:jc w:val="left"/>
              <w:rPr>
                <w:rFonts w:eastAsia="等线"/>
                <w:color w:val="000000"/>
                <w:kern w:val="0"/>
                <w:sz w:val="15"/>
                <w:szCs w:val="15"/>
              </w:rPr>
            </w:pPr>
          </w:p>
        </w:tc>
      </w:tr>
      <w:tr w14:paraId="58533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2258" w:type="dxa"/>
            <w:gridSpan w:val="2"/>
            <w:vMerge w:val="restart"/>
            <w:tcBorders>
              <w:top w:val="nil"/>
              <w:left w:val="single" w:color="auto" w:sz="4" w:space="0"/>
              <w:bottom w:val="single" w:color="auto" w:sz="4" w:space="0"/>
              <w:right w:val="single" w:color="auto" w:sz="4" w:space="0"/>
            </w:tcBorders>
            <w:noWrap w:val="0"/>
            <w:vAlign w:val="center"/>
          </w:tcPr>
          <w:p w14:paraId="37316641">
            <w:pPr>
              <w:widowControl/>
              <w:adjustRightInd/>
              <w:spacing w:line="230" w:lineRule="exact"/>
              <w:ind w:firstLine="0" w:firstLineChars="0"/>
              <w:jc w:val="center"/>
              <w:rPr>
                <w:rFonts w:eastAsia="等线"/>
                <w:color w:val="000000"/>
                <w:kern w:val="0"/>
                <w:sz w:val="15"/>
                <w:szCs w:val="15"/>
              </w:rPr>
            </w:pPr>
            <w:r>
              <w:rPr>
                <w:rFonts w:eastAsia="宋体"/>
                <w:color w:val="000000"/>
                <w:kern w:val="0"/>
                <w:sz w:val="15"/>
                <w:szCs w:val="15"/>
              </w:rPr>
              <w:t>3.品种示范（成片500亩以上）</w:t>
            </w:r>
          </w:p>
        </w:tc>
        <w:tc>
          <w:tcPr>
            <w:tcW w:w="735" w:type="dxa"/>
            <w:vMerge w:val="restart"/>
            <w:tcBorders>
              <w:top w:val="nil"/>
              <w:left w:val="single" w:color="auto" w:sz="4" w:space="0"/>
              <w:bottom w:val="single" w:color="auto" w:sz="4" w:space="0"/>
              <w:right w:val="single" w:color="auto" w:sz="4" w:space="0"/>
            </w:tcBorders>
            <w:noWrap w:val="0"/>
            <w:vAlign w:val="center"/>
          </w:tcPr>
          <w:p w14:paraId="7D3BE43A">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4455" w:type="dxa"/>
            <w:tcBorders>
              <w:top w:val="single" w:color="auto" w:sz="4" w:space="0"/>
              <w:left w:val="single" w:color="auto" w:sz="4" w:space="0"/>
              <w:bottom w:val="single" w:color="auto" w:sz="4" w:space="0"/>
              <w:right w:val="single" w:color="auto" w:sz="4" w:space="0"/>
            </w:tcBorders>
            <w:noWrap w:val="0"/>
            <w:vAlign w:val="center"/>
          </w:tcPr>
          <w:p w14:paraId="367B753B">
            <w:pPr>
              <w:widowControl/>
              <w:adjustRightInd/>
              <w:spacing w:line="230" w:lineRule="exact"/>
              <w:ind w:firstLine="0" w:firstLineChars="0"/>
              <w:jc w:val="center"/>
              <w:rPr>
                <w:rFonts w:eastAsia="宋体"/>
                <w:color w:val="000000"/>
                <w:kern w:val="0"/>
                <w:sz w:val="15"/>
                <w:szCs w:val="15"/>
              </w:rPr>
            </w:pPr>
            <w:r>
              <w:rPr>
                <w:rFonts w:eastAsia="宋体"/>
                <w:color w:val="000000"/>
                <w:kern w:val="0"/>
                <w:sz w:val="15"/>
                <w:szCs w:val="15"/>
              </w:rPr>
              <w:t>在省内有</w:t>
            </w:r>
            <w:r>
              <w:rPr>
                <w:rFonts w:eastAsia="等线"/>
                <w:kern w:val="0"/>
                <w:sz w:val="15"/>
                <w:szCs w:val="15"/>
              </w:rPr>
              <w:t>≥10</w:t>
            </w:r>
            <w:r>
              <w:rPr>
                <w:rFonts w:eastAsia="宋体"/>
                <w:color w:val="000000"/>
                <w:kern w:val="0"/>
                <w:sz w:val="15"/>
                <w:szCs w:val="15"/>
              </w:rPr>
              <w:t>个百亩示范片</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05094795">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750" w:type="dxa"/>
            <w:vMerge w:val="restart"/>
            <w:tcBorders>
              <w:top w:val="nil"/>
              <w:left w:val="single" w:color="auto" w:sz="4" w:space="0"/>
              <w:bottom w:val="single" w:color="auto" w:sz="4" w:space="0"/>
              <w:right w:val="single" w:color="auto" w:sz="4" w:space="0"/>
            </w:tcBorders>
            <w:noWrap w:val="0"/>
            <w:vAlign w:val="center"/>
          </w:tcPr>
          <w:p w14:paraId="4283AE8B">
            <w:pPr>
              <w:widowControl/>
              <w:adjustRightIn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1DC60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09" w:hRule="atLeast"/>
          <w:jc w:val="center"/>
        </w:trPr>
        <w:tc>
          <w:tcPr>
            <w:tcW w:w="9803" w:type="dxa"/>
            <w:gridSpan w:val="2"/>
            <w:vMerge w:val="continue"/>
            <w:tcBorders>
              <w:top w:val="nil"/>
              <w:left w:val="single" w:color="auto" w:sz="4" w:space="0"/>
              <w:bottom w:val="single" w:color="auto" w:sz="4" w:space="0"/>
              <w:right w:val="single" w:color="auto" w:sz="4" w:space="0"/>
            </w:tcBorders>
            <w:noWrap w:val="0"/>
            <w:vAlign w:val="center"/>
          </w:tcPr>
          <w:p w14:paraId="37DD7C19">
            <w:pPr>
              <w:widowControl/>
              <w:adjustRightInd/>
              <w:snapToGrid/>
              <w:spacing w:line="240" w:lineRule="auto"/>
              <w:ind w:firstLine="0" w:firstLineChars="0"/>
              <w:jc w:val="left"/>
              <w:rPr>
                <w:rFonts w:eastAsia="等线"/>
                <w:color w:val="000000"/>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34FF3F64">
            <w:pPr>
              <w:widowControl/>
              <w:adjustRightInd/>
              <w:snapToGrid/>
              <w:spacing w:line="240" w:lineRule="auto"/>
              <w:ind w:firstLine="0" w:firstLineChars="0"/>
              <w:jc w:val="left"/>
              <w:rPr>
                <w:rFonts w:eastAsia="等线"/>
                <w:color w:val="000000"/>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2984849A">
            <w:pPr>
              <w:widowControl/>
              <w:adjustRightInd/>
              <w:spacing w:line="230" w:lineRule="exact"/>
              <w:ind w:firstLine="0" w:firstLineChars="0"/>
              <w:jc w:val="center"/>
              <w:rPr>
                <w:rFonts w:eastAsia="等线"/>
                <w:color w:val="000000"/>
                <w:kern w:val="0"/>
                <w:sz w:val="15"/>
                <w:szCs w:val="15"/>
              </w:rPr>
            </w:pPr>
            <w:r>
              <w:rPr>
                <w:rFonts w:eastAsia="宋体"/>
                <w:color w:val="000000"/>
                <w:kern w:val="0"/>
                <w:sz w:val="15"/>
                <w:szCs w:val="15"/>
              </w:rPr>
              <w:t>在省内有</w:t>
            </w:r>
            <w:r>
              <w:rPr>
                <w:rFonts w:eastAsia="等线"/>
                <w:kern w:val="0"/>
                <w:sz w:val="15"/>
                <w:szCs w:val="15"/>
              </w:rPr>
              <w:t>7-9</w:t>
            </w:r>
            <w:r>
              <w:rPr>
                <w:rFonts w:eastAsia="宋体"/>
                <w:color w:val="000000"/>
                <w:kern w:val="0"/>
                <w:sz w:val="15"/>
                <w:szCs w:val="15"/>
              </w:rPr>
              <w:t>个百亩示范片</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3E41FB48">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3</w:t>
            </w:r>
          </w:p>
        </w:tc>
        <w:tc>
          <w:tcPr>
            <w:tcW w:w="750" w:type="dxa"/>
            <w:vMerge w:val="continue"/>
            <w:tcBorders>
              <w:top w:val="nil"/>
              <w:left w:val="single" w:color="auto" w:sz="4" w:space="0"/>
              <w:bottom w:val="single" w:color="auto" w:sz="4" w:space="0"/>
              <w:right w:val="single" w:color="auto" w:sz="4" w:space="0"/>
            </w:tcBorders>
            <w:noWrap w:val="0"/>
            <w:vAlign w:val="center"/>
          </w:tcPr>
          <w:p w14:paraId="7E3DE880">
            <w:pPr>
              <w:widowControl/>
              <w:adjustRightInd/>
              <w:snapToGrid/>
              <w:spacing w:line="240" w:lineRule="auto"/>
              <w:ind w:firstLine="0" w:firstLineChars="0"/>
              <w:jc w:val="left"/>
              <w:rPr>
                <w:rFonts w:eastAsia="等线"/>
                <w:color w:val="000000"/>
                <w:kern w:val="0"/>
                <w:sz w:val="15"/>
                <w:szCs w:val="15"/>
              </w:rPr>
            </w:pPr>
          </w:p>
        </w:tc>
      </w:tr>
      <w:tr w14:paraId="0BD61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9803" w:type="dxa"/>
            <w:gridSpan w:val="2"/>
            <w:vMerge w:val="continue"/>
            <w:tcBorders>
              <w:top w:val="nil"/>
              <w:left w:val="single" w:color="auto" w:sz="4" w:space="0"/>
              <w:bottom w:val="single" w:color="auto" w:sz="4" w:space="0"/>
              <w:right w:val="single" w:color="auto" w:sz="4" w:space="0"/>
            </w:tcBorders>
            <w:noWrap w:val="0"/>
            <w:vAlign w:val="center"/>
          </w:tcPr>
          <w:p w14:paraId="1450FE9F">
            <w:pPr>
              <w:widowControl/>
              <w:adjustRightInd/>
              <w:snapToGrid/>
              <w:spacing w:line="240" w:lineRule="auto"/>
              <w:ind w:firstLine="0" w:firstLineChars="0"/>
              <w:jc w:val="left"/>
              <w:rPr>
                <w:rFonts w:eastAsia="等线"/>
                <w:color w:val="000000"/>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0BD95FC9">
            <w:pPr>
              <w:widowControl/>
              <w:adjustRightInd/>
              <w:snapToGrid/>
              <w:spacing w:line="240" w:lineRule="auto"/>
              <w:ind w:firstLine="0" w:firstLineChars="0"/>
              <w:jc w:val="left"/>
              <w:rPr>
                <w:rFonts w:eastAsia="等线"/>
                <w:color w:val="000000"/>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0DD59C41">
            <w:pPr>
              <w:widowControl/>
              <w:adjustRightInd/>
              <w:spacing w:line="230" w:lineRule="exact"/>
              <w:ind w:firstLine="0" w:firstLineChars="0"/>
              <w:jc w:val="center"/>
              <w:rPr>
                <w:rFonts w:eastAsia="等线"/>
                <w:color w:val="000000"/>
                <w:kern w:val="0"/>
                <w:sz w:val="15"/>
                <w:szCs w:val="15"/>
              </w:rPr>
            </w:pPr>
            <w:r>
              <w:rPr>
                <w:rFonts w:eastAsia="宋体"/>
                <w:color w:val="000000"/>
                <w:kern w:val="0"/>
                <w:sz w:val="15"/>
                <w:szCs w:val="15"/>
              </w:rPr>
              <w:t>在省内有</w:t>
            </w:r>
            <w:r>
              <w:rPr>
                <w:bCs/>
                <w:sz w:val="15"/>
                <w:szCs w:val="15"/>
              </w:rPr>
              <w:t>5-</w:t>
            </w:r>
            <w:r>
              <w:rPr>
                <w:rFonts w:eastAsia="等线"/>
                <w:color w:val="000000"/>
                <w:kern w:val="0"/>
                <w:sz w:val="15"/>
                <w:szCs w:val="15"/>
              </w:rPr>
              <w:t>6</w:t>
            </w:r>
            <w:r>
              <w:rPr>
                <w:rFonts w:eastAsia="宋体"/>
                <w:color w:val="000000"/>
                <w:kern w:val="0"/>
                <w:sz w:val="15"/>
                <w:szCs w:val="15"/>
              </w:rPr>
              <w:t>个百亩示范片</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67E3E749">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1</w:t>
            </w:r>
          </w:p>
        </w:tc>
        <w:tc>
          <w:tcPr>
            <w:tcW w:w="750" w:type="dxa"/>
            <w:vMerge w:val="continue"/>
            <w:tcBorders>
              <w:top w:val="nil"/>
              <w:left w:val="single" w:color="auto" w:sz="4" w:space="0"/>
              <w:bottom w:val="single" w:color="auto" w:sz="4" w:space="0"/>
              <w:right w:val="single" w:color="auto" w:sz="4" w:space="0"/>
            </w:tcBorders>
            <w:noWrap w:val="0"/>
            <w:vAlign w:val="center"/>
          </w:tcPr>
          <w:p w14:paraId="320EFED1">
            <w:pPr>
              <w:widowControl/>
              <w:adjustRightInd/>
              <w:snapToGrid/>
              <w:spacing w:line="240" w:lineRule="auto"/>
              <w:ind w:firstLine="0" w:firstLineChars="0"/>
              <w:jc w:val="left"/>
              <w:rPr>
                <w:rFonts w:eastAsia="等线"/>
                <w:color w:val="000000"/>
                <w:kern w:val="0"/>
                <w:sz w:val="15"/>
                <w:szCs w:val="15"/>
              </w:rPr>
            </w:pPr>
          </w:p>
        </w:tc>
      </w:tr>
      <w:tr w14:paraId="3D8AE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5" w:hRule="atLeast"/>
          <w:jc w:val="center"/>
        </w:trPr>
        <w:tc>
          <w:tcPr>
            <w:tcW w:w="2258" w:type="dxa"/>
            <w:gridSpan w:val="2"/>
            <w:vMerge w:val="restart"/>
            <w:tcBorders>
              <w:top w:val="nil"/>
              <w:left w:val="single" w:color="auto" w:sz="4" w:space="0"/>
              <w:bottom w:val="single" w:color="auto" w:sz="4" w:space="0"/>
              <w:right w:val="single" w:color="auto" w:sz="4" w:space="0"/>
            </w:tcBorders>
            <w:noWrap w:val="0"/>
            <w:vAlign w:val="center"/>
          </w:tcPr>
          <w:p w14:paraId="46B4FE84">
            <w:pPr>
              <w:widowControl/>
              <w:adjustRightInd/>
              <w:spacing w:line="230" w:lineRule="exact"/>
              <w:ind w:firstLine="0" w:firstLineChars="0"/>
              <w:rPr>
                <w:rFonts w:eastAsia="宋体"/>
                <w:color w:val="000000"/>
                <w:kern w:val="0"/>
                <w:sz w:val="15"/>
                <w:szCs w:val="15"/>
              </w:rPr>
            </w:pPr>
            <w:r>
              <w:rPr>
                <w:rFonts w:eastAsia="宋体"/>
                <w:color w:val="000000"/>
                <w:kern w:val="0"/>
                <w:sz w:val="15"/>
                <w:szCs w:val="15"/>
              </w:rPr>
              <w:t>4.种子生产基地</w:t>
            </w:r>
          </w:p>
        </w:tc>
        <w:tc>
          <w:tcPr>
            <w:tcW w:w="735" w:type="dxa"/>
            <w:vMerge w:val="restart"/>
            <w:tcBorders>
              <w:top w:val="nil"/>
              <w:left w:val="single" w:color="auto" w:sz="4" w:space="0"/>
              <w:bottom w:val="single" w:color="auto" w:sz="4" w:space="0"/>
              <w:right w:val="single" w:color="auto" w:sz="4" w:space="0"/>
            </w:tcBorders>
            <w:noWrap w:val="0"/>
            <w:vAlign w:val="center"/>
          </w:tcPr>
          <w:p w14:paraId="71E0E716">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4455" w:type="dxa"/>
            <w:tcBorders>
              <w:top w:val="single" w:color="auto" w:sz="4" w:space="0"/>
              <w:left w:val="single" w:color="auto" w:sz="4" w:space="0"/>
              <w:bottom w:val="single" w:color="auto" w:sz="4" w:space="0"/>
              <w:right w:val="single" w:color="auto" w:sz="4" w:space="0"/>
            </w:tcBorders>
            <w:noWrap w:val="0"/>
            <w:vAlign w:val="center"/>
          </w:tcPr>
          <w:p w14:paraId="5B651807">
            <w:pPr>
              <w:widowControl/>
              <w:adjustRightInd/>
              <w:spacing w:line="230" w:lineRule="exact"/>
              <w:ind w:firstLine="0" w:firstLineChars="0"/>
              <w:jc w:val="center"/>
              <w:rPr>
                <w:rFonts w:eastAsia="宋体"/>
                <w:color w:val="000000"/>
                <w:kern w:val="0"/>
                <w:sz w:val="15"/>
                <w:szCs w:val="15"/>
              </w:rPr>
            </w:pPr>
            <w:r>
              <w:rPr>
                <w:rFonts w:eastAsia="宋体"/>
                <w:color w:val="000000"/>
                <w:kern w:val="0"/>
                <w:sz w:val="15"/>
                <w:szCs w:val="15"/>
              </w:rPr>
              <w:t>上年度省内种子生产面积≥3000亩</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74CB1EBD">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750" w:type="dxa"/>
            <w:vMerge w:val="restart"/>
            <w:tcBorders>
              <w:top w:val="nil"/>
              <w:left w:val="single" w:color="auto" w:sz="4" w:space="0"/>
              <w:bottom w:val="single" w:color="auto" w:sz="4" w:space="0"/>
              <w:right w:val="single" w:color="auto" w:sz="4" w:space="0"/>
            </w:tcBorders>
            <w:noWrap w:val="0"/>
            <w:vAlign w:val="center"/>
          </w:tcPr>
          <w:p w14:paraId="37A14745">
            <w:pPr>
              <w:widowControl/>
              <w:adjustRightInd/>
              <w:spacing w:line="230" w:lineRule="exact"/>
              <w:ind w:firstLine="0" w:firstLineChars="0"/>
              <w:jc w:val="center"/>
              <w:rPr>
                <w:rFonts w:eastAsia="宋体"/>
                <w:color w:val="000000"/>
                <w:kern w:val="0"/>
                <w:sz w:val="15"/>
                <w:szCs w:val="15"/>
              </w:rPr>
            </w:pPr>
          </w:p>
        </w:tc>
      </w:tr>
      <w:tr w14:paraId="73377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5" w:hRule="atLeast"/>
          <w:jc w:val="center"/>
        </w:trPr>
        <w:tc>
          <w:tcPr>
            <w:tcW w:w="9803" w:type="dxa"/>
            <w:gridSpan w:val="2"/>
            <w:vMerge w:val="continue"/>
            <w:tcBorders>
              <w:top w:val="nil"/>
              <w:left w:val="single" w:color="auto" w:sz="4" w:space="0"/>
              <w:bottom w:val="single" w:color="auto" w:sz="4" w:space="0"/>
              <w:right w:val="single" w:color="auto" w:sz="4" w:space="0"/>
            </w:tcBorders>
            <w:noWrap w:val="0"/>
            <w:vAlign w:val="center"/>
          </w:tcPr>
          <w:p w14:paraId="4B177513">
            <w:pPr>
              <w:widowControl/>
              <w:adjustRightInd/>
              <w:snapToGrid/>
              <w:spacing w:line="240" w:lineRule="auto"/>
              <w:ind w:firstLine="0" w:firstLineChars="0"/>
              <w:jc w:val="left"/>
              <w:rPr>
                <w:rFonts w:eastAsia="宋体"/>
                <w:color w:val="000000"/>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3FAB7FA1">
            <w:pPr>
              <w:widowControl/>
              <w:adjustRightInd/>
              <w:snapToGrid/>
              <w:spacing w:line="240" w:lineRule="auto"/>
              <w:ind w:firstLine="0" w:firstLineChars="0"/>
              <w:jc w:val="left"/>
              <w:rPr>
                <w:rFonts w:eastAsia="等线"/>
                <w:color w:val="000000"/>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03492851">
            <w:pPr>
              <w:widowControl/>
              <w:adjustRightInd/>
              <w:spacing w:line="230" w:lineRule="exact"/>
              <w:ind w:firstLine="0" w:firstLineChars="0"/>
              <w:jc w:val="center"/>
              <w:rPr>
                <w:rFonts w:eastAsia="宋体"/>
                <w:color w:val="000000"/>
                <w:kern w:val="0"/>
                <w:sz w:val="15"/>
                <w:szCs w:val="15"/>
              </w:rPr>
            </w:pPr>
            <w:r>
              <w:rPr>
                <w:rFonts w:eastAsia="宋体"/>
                <w:color w:val="000000"/>
                <w:kern w:val="0"/>
                <w:sz w:val="15"/>
                <w:szCs w:val="15"/>
              </w:rPr>
              <w:t>上年度省内种子生产面积2000-3000亩</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45C86929">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3</w:t>
            </w:r>
          </w:p>
        </w:tc>
        <w:tc>
          <w:tcPr>
            <w:tcW w:w="750" w:type="dxa"/>
            <w:vMerge w:val="continue"/>
            <w:tcBorders>
              <w:top w:val="nil"/>
              <w:left w:val="single" w:color="auto" w:sz="4" w:space="0"/>
              <w:bottom w:val="single" w:color="auto" w:sz="4" w:space="0"/>
              <w:right w:val="single" w:color="auto" w:sz="4" w:space="0"/>
            </w:tcBorders>
            <w:noWrap w:val="0"/>
            <w:vAlign w:val="center"/>
          </w:tcPr>
          <w:p w14:paraId="7F26D987">
            <w:pPr>
              <w:widowControl/>
              <w:adjustRightInd/>
              <w:snapToGrid/>
              <w:spacing w:line="240" w:lineRule="auto"/>
              <w:ind w:firstLine="0" w:firstLineChars="0"/>
              <w:jc w:val="left"/>
              <w:rPr>
                <w:rFonts w:eastAsia="宋体"/>
                <w:color w:val="000000"/>
                <w:kern w:val="0"/>
                <w:sz w:val="15"/>
                <w:szCs w:val="15"/>
              </w:rPr>
            </w:pPr>
          </w:p>
        </w:tc>
      </w:tr>
      <w:tr w14:paraId="45E1A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5" w:hRule="atLeast"/>
          <w:jc w:val="center"/>
        </w:trPr>
        <w:tc>
          <w:tcPr>
            <w:tcW w:w="9803" w:type="dxa"/>
            <w:gridSpan w:val="2"/>
            <w:vMerge w:val="continue"/>
            <w:tcBorders>
              <w:top w:val="nil"/>
              <w:left w:val="single" w:color="auto" w:sz="4" w:space="0"/>
              <w:bottom w:val="single" w:color="auto" w:sz="4" w:space="0"/>
              <w:right w:val="single" w:color="auto" w:sz="4" w:space="0"/>
            </w:tcBorders>
            <w:noWrap w:val="0"/>
            <w:vAlign w:val="center"/>
          </w:tcPr>
          <w:p w14:paraId="2ECCD019">
            <w:pPr>
              <w:widowControl/>
              <w:adjustRightInd/>
              <w:snapToGrid/>
              <w:spacing w:line="240" w:lineRule="auto"/>
              <w:ind w:firstLine="0" w:firstLineChars="0"/>
              <w:jc w:val="left"/>
              <w:rPr>
                <w:rFonts w:eastAsia="宋体"/>
                <w:color w:val="000000"/>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44936E0D">
            <w:pPr>
              <w:widowControl/>
              <w:adjustRightInd/>
              <w:snapToGrid/>
              <w:spacing w:line="240" w:lineRule="auto"/>
              <w:ind w:firstLine="0" w:firstLineChars="0"/>
              <w:jc w:val="left"/>
              <w:rPr>
                <w:rFonts w:eastAsia="等线"/>
                <w:color w:val="000000"/>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234AF377">
            <w:pPr>
              <w:widowControl/>
              <w:adjustRightInd/>
              <w:spacing w:line="230" w:lineRule="exact"/>
              <w:ind w:firstLine="0" w:firstLineChars="0"/>
              <w:jc w:val="center"/>
              <w:rPr>
                <w:rFonts w:eastAsia="宋体"/>
                <w:color w:val="000000"/>
                <w:kern w:val="0"/>
                <w:sz w:val="15"/>
                <w:szCs w:val="15"/>
              </w:rPr>
            </w:pPr>
            <w:r>
              <w:rPr>
                <w:rFonts w:eastAsia="宋体"/>
                <w:color w:val="000000"/>
                <w:kern w:val="0"/>
                <w:sz w:val="15"/>
                <w:szCs w:val="15"/>
              </w:rPr>
              <w:t>上年度省内种子生产面积1000-2000亩</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71A38C5D">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1</w:t>
            </w:r>
          </w:p>
        </w:tc>
        <w:tc>
          <w:tcPr>
            <w:tcW w:w="750" w:type="dxa"/>
            <w:vMerge w:val="continue"/>
            <w:tcBorders>
              <w:top w:val="nil"/>
              <w:left w:val="single" w:color="auto" w:sz="4" w:space="0"/>
              <w:bottom w:val="single" w:color="auto" w:sz="4" w:space="0"/>
              <w:right w:val="single" w:color="auto" w:sz="4" w:space="0"/>
            </w:tcBorders>
            <w:noWrap w:val="0"/>
            <w:vAlign w:val="center"/>
          </w:tcPr>
          <w:p w14:paraId="349CF20F">
            <w:pPr>
              <w:widowControl/>
              <w:adjustRightInd/>
              <w:snapToGrid/>
              <w:spacing w:line="240" w:lineRule="auto"/>
              <w:ind w:firstLine="0" w:firstLineChars="0"/>
              <w:jc w:val="left"/>
              <w:rPr>
                <w:rFonts w:eastAsia="宋体"/>
                <w:color w:val="000000"/>
                <w:kern w:val="0"/>
                <w:sz w:val="15"/>
                <w:szCs w:val="15"/>
              </w:rPr>
            </w:pPr>
          </w:p>
        </w:tc>
      </w:tr>
      <w:tr w14:paraId="2BDC6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14" w:hRule="atLeast"/>
          <w:jc w:val="center"/>
        </w:trPr>
        <w:tc>
          <w:tcPr>
            <w:tcW w:w="2258" w:type="dxa"/>
            <w:gridSpan w:val="2"/>
            <w:vMerge w:val="restart"/>
            <w:tcBorders>
              <w:top w:val="nil"/>
              <w:left w:val="single" w:color="auto" w:sz="4" w:space="0"/>
              <w:bottom w:val="single" w:color="auto" w:sz="4" w:space="0"/>
              <w:right w:val="single" w:color="auto" w:sz="4" w:space="0"/>
            </w:tcBorders>
            <w:noWrap w:val="0"/>
            <w:vAlign w:val="center"/>
          </w:tcPr>
          <w:p w14:paraId="5FD22248">
            <w:pPr>
              <w:widowControl/>
              <w:adjustRightInd/>
              <w:spacing w:line="230" w:lineRule="exact"/>
              <w:ind w:firstLine="0" w:firstLineChars="0"/>
              <w:rPr>
                <w:rFonts w:eastAsia="宋体"/>
                <w:color w:val="000000"/>
                <w:kern w:val="0"/>
                <w:sz w:val="15"/>
                <w:szCs w:val="15"/>
              </w:rPr>
            </w:pPr>
            <w:r>
              <w:rPr>
                <w:rFonts w:eastAsia="宋体"/>
                <w:color w:val="000000"/>
                <w:kern w:val="0"/>
                <w:sz w:val="15"/>
                <w:szCs w:val="15"/>
              </w:rPr>
              <w:t>5.品种荣誉</w:t>
            </w:r>
          </w:p>
        </w:tc>
        <w:tc>
          <w:tcPr>
            <w:tcW w:w="735" w:type="dxa"/>
            <w:vMerge w:val="restart"/>
            <w:tcBorders>
              <w:top w:val="nil"/>
              <w:left w:val="single" w:color="auto" w:sz="4" w:space="0"/>
              <w:bottom w:val="single" w:color="auto" w:sz="4" w:space="0"/>
              <w:right w:val="single" w:color="auto" w:sz="4" w:space="0"/>
            </w:tcBorders>
            <w:noWrap w:val="0"/>
            <w:vAlign w:val="center"/>
          </w:tcPr>
          <w:p w14:paraId="772F0811">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4455" w:type="dxa"/>
            <w:tcBorders>
              <w:top w:val="single" w:color="auto" w:sz="4" w:space="0"/>
              <w:left w:val="single" w:color="auto" w:sz="4" w:space="0"/>
              <w:bottom w:val="single" w:color="auto" w:sz="4" w:space="0"/>
              <w:right w:val="single" w:color="auto" w:sz="4" w:space="0"/>
            </w:tcBorders>
            <w:noWrap w:val="0"/>
            <w:vAlign w:val="center"/>
          </w:tcPr>
          <w:p w14:paraId="2CC84177">
            <w:pPr>
              <w:widowControl/>
              <w:adjustRightInd/>
              <w:spacing w:line="230" w:lineRule="exact"/>
              <w:ind w:firstLine="0" w:firstLineChars="0"/>
              <w:jc w:val="center"/>
              <w:rPr>
                <w:rFonts w:eastAsia="宋体"/>
                <w:color w:val="000000"/>
                <w:kern w:val="0"/>
                <w:sz w:val="15"/>
                <w:szCs w:val="15"/>
              </w:rPr>
            </w:pPr>
            <w:r>
              <w:rPr>
                <w:rFonts w:eastAsia="宋体"/>
                <w:color w:val="000000"/>
                <w:kern w:val="0"/>
                <w:sz w:val="15"/>
                <w:szCs w:val="15"/>
              </w:rPr>
              <w:t>近三年国家优良品种目录或国家主导品种或全国优质稻金奖或农业农村部认定的超级稻品种</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53D6D45B">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750" w:type="dxa"/>
            <w:vMerge w:val="restart"/>
            <w:tcBorders>
              <w:top w:val="nil"/>
              <w:left w:val="single" w:color="auto" w:sz="4" w:space="0"/>
              <w:bottom w:val="single" w:color="auto" w:sz="4" w:space="0"/>
              <w:right w:val="single" w:color="auto" w:sz="4" w:space="0"/>
            </w:tcBorders>
            <w:noWrap w:val="0"/>
            <w:vAlign w:val="center"/>
          </w:tcPr>
          <w:p w14:paraId="5D780A5C">
            <w:pPr>
              <w:widowControl/>
              <w:adjustRightIn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18664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0" w:hRule="atLeast"/>
          <w:jc w:val="center"/>
        </w:trPr>
        <w:tc>
          <w:tcPr>
            <w:tcW w:w="9803" w:type="dxa"/>
            <w:gridSpan w:val="2"/>
            <w:vMerge w:val="continue"/>
            <w:tcBorders>
              <w:top w:val="nil"/>
              <w:left w:val="single" w:color="auto" w:sz="4" w:space="0"/>
              <w:bottom w:val="single" w:color="auto" w:sz="4" w:space="0"/>
              <w:right w:val="single" w:color="auto" w:sz="4" w:space="0"/>
            </w:tcBorders>
            <w:noWrap w:val="0"/>
            <w:vAlign w:val="center"/>
          </w:tcPr>
          <w:p w14:paraId="1B6835EE">
            <w:pPr>
              <w:widowControl/>
              <w:adjustRightInd/>
              <w:snapToGrid/>
              <w:spacing w:line="240" w:lineRule="auto"/>
              <w:ind w:firstLine="0" w:firstLineChars="0"/>
              <w:jc w:val="left"/>
              <w:rPr>
                <w:rFonts w:eastAsia="宋体"/>
                <w:color w:val="000000"/>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2AD12A19">
            <w:pPr>
              <w:widowControl/>
              <w:adjustRightInd/>
              <w:snapToGrid/>
              <w:spacing w:line="240" w:lineRule="auto"/>
              <w:ind w:firstLine="0" w:firstLineChars="0"/>
              <w:jc w:val="left"/>
              <w:rPr>
                <w:rFonts w:eastAsia="等线"/>
                <w:color w:val="000000"/>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401C11CD">
            <w:pPr>
              <w:widowControl/>
              <w:adjustRightInd/>
              <w:spacing w:line="230" w:lineRule="exact"/>
              <w:ind w:firstLine="0" w:firstLineChars="0"/>
              <w:jc w:val="center"/>
              <w:rPr>
                <w:rFonts w:eastAsia="宋体"/>
                <w:color w:val="000000"/>
                <w:kern w:val="0"/>
                <w:sz w:val="15"/>
                <w:szCs w:val="15"/>
              </w:rPr>
            </w:pPr>
            <w:r>
              <w:rPr>
                <w:rFonts w:eastAsia="宋体"/>
                <w:color w:val="000000"/>
                <w:kern w:val="0"/>
                <w:sz w:val="15"/>
                <w:szCs w:val="15"/>
              </w:rPr>
              <w:t>近三年省评优质稻品种或省级种业与水稻行业协会主推品种</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667A8C47">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4</w:t>
            </w:r>
          </w:p>
        </w:tc>
        <w:tc>
          <w:tcPr>
            <w:tcW w:w="750" w:type="dxa"/>
            <w:vMerge w:val="continue"/>
            <w:tcBorders>
              <w:top w:val="nil"/>
              <w:left w:val="single" w:color="auto" w:sz="4" w:space="0"/>
              <w:bottom w:val="single" w:color="auto" w:sz="4" w:space="0"/>
              <w:right w:val="single" w:color="auto" w:sz="4" w:space="0"/>
            </w:tcBorders>
            <w:noWrap w:val="0"/>
            <w:vAlign w:val="center"/>
          </w:tcPr>
          <w:p w14:paraId="0A68C3BF">
            <w:pPr>
              <w:widowControl/>
              <w:adjustRightInd/>
              <w:snapToGrid/>
              <w:spacing w:line="240" w:lineRule="auto"/>
              <w:ind w:firstLine="0" w:firstLineChars="0"/>
              <w:jc w:val="left"/>
              <w:rPr>
                <w:rFonts w:eastAsia="等线"/>
                <w:color w:val="000000"/>
                <w:kern w:val="0"/>
                <w:sz w:val="15"/>
                <w:szCs w:val="15"/>
              </w:rPr>
            </w:pPr>
          </w:p>
        </w:tc>
      </w:tr>
      <w:tr w14:paraId="21273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2258" w:type="dxa"/>
            <w:gridSpan w:val="2"/>
            <w:vMerge w:val="restart"/>
            <w:tcBorders>
              <w:top w:val="nil"/>
              <w:left w:val="single" w:color="auto" w:sz="4" w:space="0"/>
              <w:bottom w:val="single" w:color="auto" w:sz="4" w:space="0"/>
              <w:right w:val="single" w:color="auto" w:sz="4" w:space="0"/>
            </w:tcBorders>
            <w:noWrap w:val="0"/>
            <w:vAlign w:val="center"/>
          </w:tcPr>
          <w:p w14:paraId="1B430F70">
            <w:pPr>
              <w:widowControl/>
              <w:adjustRightInd/>
              <w:spacing w:line="230" w:lineRule="exact"/>
              <w:ind w:firstLine="0" w:firstLineChars="0"/>
              <w:rPr>
                <w:rFonts w:eastAsia="等线"/>
                <w:color w:val="000000"/>
                <w:kern w:val="0"/>
                <w:sz w:val="15"/>
                <w:szCs w:val="15"/>
              </w:rPr>
            </w:pPr>
            <w:r>
              <w:rPr>
                <w:rFonts w:eastAsia="宋体"/>
                <w:color w:val="000000"/>
                <w:kern w:val="0"/>
                <w:sz w:val="15"/>
                <w:szCs w:val="15"/>
              </w:rPr>
              <w:t>6.企业信誉</w:t>
            </w:r>
          </w:p>
        </w:tc>
        <w:tc>
          <w:tcPr>
            <w:tcW w:w="735" w:type="dxa"/>
            <w:vMerge w:val="restart"/>
            <w:tcBorders>
              <w:top w:val="nil"/>
              <w:left w:val="single" w:color="auto" w:sz="4" w:space="0"/>
              <w:bottom w:val="single" w:color="auto" w:sz="4" w:space="0"/>
              <w:right w:val="single" w:color="auto" w:sz="4" w:space="0"/>
            </w:tcBorders>
            <w:noWrap w:val="0"/>
            <w:vAlign w:val="center"/>
          </w:tcPr>
          <w:p w14:paraId="6792A2BB">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4455" w:type="dxa"/>
            <w:tcBorders>
              <w:top w:val="single" w:color="auto" w:sz="4" w:space="0"/>
              <w:left w:val="single" w:color="auto" w:sz="4" w:space="0"/>
              <w:bottom w:val="single" w:color="auto" w:sz="4" w:space="0"/>
              <w:right w:val="single" w:color="auto" w:sz="4" w:space="0"/>
            </w:tcBorders>
            <w:noWrap w:val="0"/>
            <w:vAlign w:val="center"/>
          </w:tcPr>
          <w:p w14:paraId="32D4D486">
            <w:pPr>
              <w:widowControl/>
              <w:adjustRightInd/>
              <w:spacing w:line="230" w:lineRule="exact"/>
              <w:ind w:firstLine="0" w:firstLineChars="0"/>
              <w:jc w:val="center"/>
              <w:rPr>
                <w:rFonts w:eastAsia="等线"/>
                <w:color w:val="000000"/>
                <w:kern w:val="0"/>
                <w:sz w:val="15"/>
                <w:szCs w:val="15"/>
              </w:rPr>
            </w:pPr>
            <w:r>
              <w:rPr>
                <w:rFonts w:eastAsia="宋体"/>
                <w:color w:val="000000"/>
                <w:kern w:val="0"/>
                <w:sz w:val="15"/>
                <w:szCs w:val="15"/>
              </w:rPr>
              <w:t>国家种业阵型企业或育繁推一体化企业或高新技术企业</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374FBA00">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750" w:type="dxa"/>
            <w:vMerge w:val="restart"/>
            <w:tcBorders>
              <w:top w:val="nil"/>
              <w:left w:val="single" w:color="auto" w:sz="4" w:space="0"/>
              <w:bottom w:val="single" w:color="auto" w:sz="4" w:space="0"/>
              <w:right w:val="single" w:color="auto" w:sz="4" w:space="0"/>
            </w:tcBorders>
            <w:noWrap w:val="0"/>
            <w:vAlign w:val="center"/>
          </w:tcPr>
          <w:p w14:paraId="3356A16C">
            <w:pPr>
              <w:widowControl/>
              <w:adjustRightIn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7BDA0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5" w:hRule="atLeast"/>
          <w:jc w:val="center"/>
        </w:trPr>
        <w:tc>
          <w:tcPr>
            <w:tcW w:w="9803" w:type="dxa"/>
            <w:gridSpan w:val="2"/>
            <w:vMerge w:val="continue"/>
            <w:tcBorders>
              <w:top w:val="nil"/>
              <w:left w:val="single" w:color="auto" w:sz="4" w:space="0"/>
              <w:bottom w:val="single" w:color="auto" w:sz="4" w:space="0"/>
              <w:right w:val="single" w:color="auto" w:sz="4" w:space="0"/>
            </w:tcBorders>
            <w:noWrap w:val="0"/>
            <w:vAlign w:val="center"/>
          </w:tcPr>
          <w:p w14:paraId="1E5D0836">
            <w:pPr>
              <w:widowControl/>
              <w:adjustRightInd/>
              <w:snapToGrid/>
              <w:spacing w:line="240" w:lineRule="auto"/>
              <w:ind w:firstLine="0" w:firstLineChars="0"/>
              <w:jc w:val="left"/>
              <w:rPr>
                <w:rFonts w:eastAsia="等线"/>
                <w:color w:val="000000"/>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18F63629">
            <w:pPr>
              <w:widowControl/>
              <w:adjustRightInd/>
              <w:snapToGrid/>
              <w:spacing w:line="240" w:lineRule="auto"/>
              <w:ind w:firstLine="0" w:firstLineChars="0"/>
              <w:jc w:val="left"/>
              <w:rPr>
                <w:rFonts w:eastAsia="等线"/>
                <w:color w:val="000000"/>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7F02BEE0">
            <w:pPr>
              <w:widowControl/>
              <w:adjustRightInd/>
              <w:spacing w:line="230" w:lineRule="exact"/>
              <w:ind w:firstLine="0" w:firstLineChars="0"/>
              <w:jc w:val="center"/>
              <w:rPr>
                <w:rFonts w:eastAsia="等线"/>
                <w:color w:val="000000"/>
                <w:kern w:val="0"/>
                <w:sz w:val="15"/>
                <w:szCs w:val="15"/>
              </w:rPr>
            </w:pPr>
            <w:r>
              <w:rPr>
                <w:rFonts w:eastAsia="宋体"/>
                <w:color w:val="000000"/>
                <w:kern w:val="0"/>
                <w:sz w:val="15"/>
                <w:szCs w:val="15"/>
              </w:rPr>
              <w:t>省级以上农业龙头企业</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19F690D0">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3</w:t>
            </w:r>
          </w:p>
        </w:tc>
        <w:tc>
          <w:tcPr>
            <w:tcW w:w="750" w:type="dxa"/>
            <w:vMerge w:val="continue"/>
            <w:tcBorders>
              <w:top w:val="nil"/>
              <w:left w:val="single" w:color="auto" w:sz="4" w:space="0"/>
              <w:bottom w:val="single" w:color="auto" w:sz="4" w:space="0"/>
              <w:right w:val="single" w:color="auto" w:sz="4" w:space="0"/>
            </w:tcBorders>
            <w:noWrap w:val="0"/>
            <w:vAlign w:val="center"/>
          </w:tcPr>
          <w:p w14:paraId="0637A466">
            <w:pPr>
              <w:widowControl/>
              <w:adjustRightInd/>
              <w:snapToGrid/>
              <w:spacing w:line="240" w:lineRule="auto"/>
              <w:ind w:firstLine="0" w:firstLineChars="0"/>
              <w:jc w:val="left"/>
              <w:rPr>
                <w:rFonts w:eastAsia="等线"/>
                <w:color w:val="000000"/>
                <w:kern w:val="0"/>
                <w:sz w:val="15"/>
                <w:szCs w:val="15"/>
              </w:rPr>
            </w:pPr>
          </w:p>
        </w:tc>
      </w:tr>
      <w:tr w14:paraId="02592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9803" w:type="dxa"/>
            <w:gridSpan w:val="2"/>
            <w:vMerge w:val="continue"/>
            <w:tcBorders>
              <w:top w:val="nil"/>
              <w:left w:val="single" w:color="auto" w:sz="4" w:space="0"/>
              <w:bottom w:val="single" w:color="auto" w:sz="4" w:space="0"/>
              <w:right w:val="single" w:color="auto" w:sz="4" w:space="0"/>
            </w:tcBorders>
            <w:noWrap w:val="0"/>
            <w:vAlign w:val="center"/>
          </w:tcPr>
          <w:p w14:paraId="7BE40FC6">
            <w:pPr>
              <w:widowControl/>
              <w:adjustRightInd/>
              <w:snapToGrid/>
              <w:spacing w:line="240" w:lineRule="auto"/>
              <w:ind w:firstLine="0" w:firstLineChars="0"/>
              <w:jc w:val="left"/>
              <w:rPr>
                <w:rFonts w:eastAsia="等线"/>
                <w:color w:val="000000"/>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0B5D7581">
            <w:pPr>
              <w:widowControl/>
              <w:adjustRightInd/>
              <w:snapToGrid/>
              <w:spacing w:line="240" w:lineRule="auto"/>
              <w:ind w:firstLine="0" w:firstLineChars="0"/>
              <w:jc w:val="left"/>
              <w:rPr>
                <w:rFonts w:eastAsia="等线"/>
                <w:color w:val="000000"/>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6EB634E3">
            <w:pPr>
              <w:widowControl/>
              <w:adjustRightInd/>
              <w:spacing w:line="230" w:lineRule="exact"/>
              <w:ind w:firstLine="0" w:firstLineChars="0"/>
              <w:jc w:val="center"/>
              <w:rPr>
                <w:rFonts w:eastAsia="等线"/>
                <w:color w:val="000000"/>
                <w:kern w:val="0"/>
                <w:sz w:val="15"/>
                <w:szCs w:val="15"/>
              </w:rPr>
            </w:pPr>
            <w:r>
              <w:rPr>
                <w:rFonts w:eastAsia="宋体"/>
                <w:color w:val="000000"/>
                <w:kern w:val="0"/>
                <w:sz w:val="15"/>
                <w:szCs w:val="15"/>
              </w:rPr>
              <w:t>市级龙头企业</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0E45BA00">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1</w:t>
            </w:r>
          </w:p>
        </w:tc>
        <w:tc>
          <w:tcPr>
            <w:tcW w:w="750" w:type="dxa"/>
            <w:vMerge w:val="continue"/>
            <w:tcBorders>
              <w:top w:val="nil"/>
              <w:left w:val="single" w:color="auto" w:sz="4" w:space="0"/>
              <w:bottom w:val="single" w:color="auto" w:sz="4" w:space="0"/>
              <w:right w:val="single" w:color="auto" w:sz="4" w:space="0"/>
            </w:tcBorders>
            <w:noWrap w:val="0"/>
            <w:vAlign w:val="center"/>
          </w:tcPr>
          <w:p w14:paraId="788D6EB2">
            <w:pPr>
              <w:widowControl/>
              <w:adjustRightInd/>
              <w:snapToGrid/>
              <w:spacing w:line="240" w:lineRule="auto"/>
              <w:ind w:firstLine="0" w:firstLineChars="0"/>
              <w:jc w:val="left"/>
              <w:rPr>
                <w:rFonts w:eastAsia="等线"/>
                <w:color w:val="000000"/>
                <w:kern w:val="0"/>
                <w:sz w:val="15"/>
                <w:szCs w:val="15"/>
              </w:rPr>
            </w:pPr>
          </w:p>
        </w:tc>
      </w:tr>
      <w:tr w14:paraId="50A9A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2258" w:type="dxa"/>
            <w:gridSpan w:val="2"/>
            <w:vMerge w:val="restart"/>
            <w:tcBorders>
              <w:top w:val="nil"/>
              <w:left w:val="single" w:color="auto" w:sz="4" w:space="0"/>
              <w:bottom w:val="single" w:color="auto" w:sz="4" w:space="0"/>
              <w:right w:val="single" w:color="auto" w:sz="4" w:space="0"/>
            </w:tcBorders>
            <w:noWrap w:val="0"/>
            <w:vAlign w:val="center"/>
          </w:tcPr>
          <w:p w14:paraId="571C6CC3">
            <w:pPr>
              <w:widowControl/>
              <w:adjustRightInd/>
              <w:spacing w:line="230" w:lineRule="exact"/>
              <w:ind w:firstLine="0" w:firstLineChars="0"/>
              <w:rPr>
                <w:rFonts w:eastAsia="宋体"/>
                <w:kern w:val="0"/>
                <w:sz w:val="15"/>
                <w:szCs w:val="15"/>
              </w:rPr>
            </w:pPr>
            <w:r>
              <w:rPr>
                <w:rFonts w:eastAsia="宋体"/>
                <w:kern w:val="0"/>
                <w:sz w:val="15"/>
                <w:szCs w:val="15"/>
              </w:rPr>
              <w:t>7.生产加工能力（有成套种子加工包装设备）</w:t>
            </w:r>
          </w:p>
        </w:tc>
        <w:tc>
          <w:tcPr>
            <w:tcW w:w="735" w:type="dxa"/>
            <w:vMerge w:val="restart"/>
            <w:tcBorders>
              <w:top w:val="nil"/>
              <w:left w:val="single" w:color="auto" w:sz="4" w:space="0"/>
              <w:bottom w:val="single" w:color="auto" w:sz="4" w:space="0"/>
              <w:right w:val="single" w:color="auto" w:sz="4" w:space="0"/>
            </w:tcBorders>
            <w:noWrap w:val="0"/>
            <w:vAlign w:val="center"/>
          </w:tcPr>
          <w:p w14:paraId="0CBD0777">
            <w:pPr>
              <w:widowControl/>
              <w:adjustRightInd/>
              <w:spacing w:line="230" w:lineRule="exact"/>
              <w:ind w:firstLine="0" w:firstLineChars="0"/>
              <w:jc w:val="center"/>
              <w:rPr>
                <w:rFonts w:eastAsia="等线"/>
                <w:kern w:val="0"/>
                <w:sz w:val="15"/>
                <w:szCs w:val="15"/>
              </w:rPr>
            </w:pPr>
            <w:r>
              <w:rPr>
                <w:rFonts w:eastAsia="等线"/>
                <w:kern w:val="0"/>
                <w:sz w:val="15"/>
                <w:szCs w:val="15"/>
              </w:rPr>
              <w:t>6</w:t>
            </w:r>
          </w:p>
        </w:tc>
        <w:tc>
          <w:tcPr>
            <w:tcW w:w="4455" w:type="dxa"/>
            <w:tcBorders>
              <w:top w:val="single" w:color="auto" w:sz="4" w:space="0"/>
              <w:left w:val="single" w:color="auto" w:sz="4" w:space="0"/>
              <w:bottom w:val="single" w:color="auto" w:sz="4" w:space="0"/>
              <w:right w:val="single" w:color="auto" w:sz="4" w:space="0"/>
            </w:tcBorders>
            <w:noWrap w:val="0"/>
            <w:vAlign w:val="center"/>
          </w:tcPr>
          <w:p w14:paraId="0A5397AD">
            <w:pPr>
              <w:widowControl/>
              <w:adjustRightInd/>
              <w:spacing w:line="230" w:lineRule="exact"/>
              <w:ind w:firstLine="0" w:firstLineChars="0"/>
              <w:rPr>
                <w:rFonts w:eastAsia="宋体"/>
                <w:kern w:val="0"/>
                <w:sz w:val="15"/>
                <w:szCs w:val="15"/>
              </w:rPr>
            </w:pPr>
            <w:r>
              <w:rPr>
                <w:rFonts w:eastAsia="宋体"/>
                <w:kern w:val="0"/>
                <w:sz w:val="15"/>
                <w:szCs w:val="15"/>
              </w:rPr>
              <w:t>加工能力≥10吨/小时</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4A614341">
            <w:pPr>
              <w:widowControl/>
              <w:adjustRightInd/>
              <w:spacing w:line="230" w:lineRule="exact"/>
              <w:ind w:firstLine="0" w:firstLineChars="0"/>
              <w:jc w:val="center"/>
              <w:rPr>
                <w:rFonts w:eastAsia="等线"/>
                <w:kern w:val="0"/>
                <w:sz w:val="15"/>
                <w:szCs w:val="15"/>
              </w:rPr>
            </w:pPr>
            <w:r>
              <w:rPr>
                <w:rFonts w:eastAsia="等线"/>
                <w:kern w:val="0"/>
                <w:sz w:val="15"/>
                <w:szCs w:val="15"/>
              </w:rPr>
              <w:t>6</w:t>
            </w:r>
          </w:p>
        </w:tc>
        <w:tc>
          <w:tcPr>
            <w:tcW w:w="750" w:type="dxa"/>
            <w:vMerge w:val="restart"/>
            <w:tcBorders>
              <w:top w:val="nil"/>
              <w:left w:val="single" w:color="auto" w:sz="4" w:space="0"/>
              <w:bottom w:val="single" w:color="auto" w:sz="4" w:space="0"/>
              <w:right w:val="single" w:color="auto" w:sz="4" w:space="0"/>
            </w:tcBorders>
            <w:noWrap w:val="0"/>
            <w:vAlign w:val="center"/>
          </w:tcPr>
          <w:p w14:paraId="717B3452">
            <w:pPr>
              <w:widowControl/>
              <w:adjustRightInd/>
              <w:spacing w:line="230" w:lineRule="exact"/>
              <w:ind w:firstLine="0" w:firstLineChars="0"/>
              <w:rPr>
                <w:rFonts w:eastAsia="等线"/>
                <w:color w:val="000000"/>
                <w:kern w:val="0"/>
                <w:sz w:val="15"/>
                <w:szCs w:val="15"/>
              </w:rPr>
            </w:pPr>
          </w:p>
        </w:tc>
      </w:tr>
      <w:tr w14:paraId="549E6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15" w:hRule="atLeast"/>
          <w:jc w:val="center"/>
        </w:trPr>
        <w:tc>
          <w:tcPr>
            <w:tcW w:w="9803" w:type="dxa"/>
            <w:gridSpan w:val="2"/>
            <w:vMerge w:val="continue"/>
            <w:tcBorders>
              <w:top w:val="nil"/>
              <w:left w:val="single" w:color="auto" w:sz="4" w:space="0"/>
              <w:bottom w:val="single" w:color="auto" w:sz="4" w:space="0"/>
              <w:right w:val="single" w:color="auto" w:sz="4" w:space="0"/>
            </w:tcBorders>
            <w:noWrap w:val="0"/>
            <w:vAlign w:val="center"/>
          </w:tcPr>
          <w:p w14:paraId="315402D0">
            <w:pPr>
              <w:widowControl/>
              <w:adjustRightInd/>
              <w:snapToGrid/>
              <w:spacing w:line="240" w:lineRule="auto"/>
              <w:ind w:firstLine="0" w:firstLineChars="0"/>
              <w:jc w:val="left"/>
              <w:rPr>
                <w:rFonts w:eastAsia="宋体"/>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3049300A">
            <w:pPr>
              <w:widowControl/>
              <w:adjustRightInd/>
              <w:snapToGrid/>
              <w:spacing w:line="240" w:lineRule="auto"/>
              <w:ind w:firstLine="0" w:firstLineChars="0"/>
              <w:jc w:val="left"/>
              <w:rPr>
                <w:rFonts w:eastAsia="等线"/>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671CEEB6">
            <w:pPr>
              <w:widowControl/>
              <w:adjustRightInd/>
              <w:spacing w:line="230" w:lineRule="exact"/>
              <w:ind w:firstLine="0" w:firstLineChars="0"/>
              <w:rPr>
                <w:rFonts w:eastAsia="等线"/>
                <w:kern w:val="0"/>
                <w:sz w:val="15"/>
                <w:szCs w:val="15"/>
              </w:rPr>
            </w:pPr>
            <w:r>
              <w:rPr>
                <w:rFonts w:eastAsia="宋体"/>
                <w:kern w:val="0"/>
                <w:sz w:val="15"/>
                <w:szCs w:val="15"/>
              </w:rPr>
              <w:t>加工能力≥8吨/小时</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602D7451">
            <w:pPr>
              <w:widowControl/>
              <w:adjustRightInd/>
              <w:spacing w:line="230" w:lineRule="exact"/>
              <w:ind w:firstLine="0" w:firstLineChars="0"/>
              <w:jc w:val="center"/>
              <w:rPr>
                <w:rFonts w:eastAsia="等线"/>
                <w:kern w:val="0"/>
                <w:sz w:val="15"/>
                <w:szCs w:val="15"/>
              </w:rPr>
            </w:pPr>
            <w:r>
              <w:rPr>
                <w:rFonts w:eastAsia="等线"/>
                <w:kern w:val="0"/>
                <w:sz w:val="15"/>
                <w:szCs w:val="15"/>
              </w:rPr>
              <w:t>5</w:t>
            </w:r>
          </w:p>
        </w:tc>
        <w:tc>
          <w:tcPr>
            <w:tcW w:w="750" w:type="dxa"/>
            <w:vMerge w:val="continue"/>
            <w:tcBorders>
              <w:top w:val="nil"/>
              <w:left w:val="single" w:color="auto" w:sz="4" w:space="0"/>
              <w:bottom w:val="single" w:color="auto" w:sz="4" w:space="0"/>
              <w:right w:val="single" w:color="auto" w:sz="4" w:space="0"/>
            </w:tcBorders>
            <w:noWrap w:val="0"/>
            <w:vAlign w:val="center"/>
          </w:tcPr>
          <w:p w14:paraId="5A5E0E6B">
            <w:pPr>
              <w:widowControl/>
              <w:adjustRightInd/>
              <w:snapToGrid/>
              <w:spacing w:line="240" w:lineRule="auto"/>
              <w:ind w:firstLine="0" w:firstLineChars="0"/>
              <w:jc w:val="left"/>
              <w:rPr>
                <w:rFonts w:eastAsia="等线"/>
                <w:color w:val="000000"/>
                <w:kern w:val="0"/>
                <w:sz w:val="15"/>
                <w:szCs w:val="15"/>
              </w:rPr>
            </w:pPr>
          </w:p>
        </w:tc>
      </w:tr>
      <w:tr w14:paraId="5EAED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9803" w:type="dxa"/>
            <w:gridSpan w:val="2"/>
            <w:vMerge w:val="continue"/>
            <w:tcBorders>
              <w:top w:val="nil"/>
              <w:left w:val="single" w:color="auto" w:sz="4" w:space="0"/>
              <w:bottom w:val="single" w:color="auto" w:sz="4" w:space="0"/>
              <w:right w:val="single" w:color="auto" w:sz="4" w:space="0"/>
            </w:tcBorders>
            <w:noWrap w:val="0"/>
            <w:vAlign w:val="center"/>
          </w:tcPr>
          <w:p w14:paraId="2D6536C7">
            <w:pPr>
              <w:widowControl/>
              <w:adjustRightInd/>
              <w:snapToGrid/>
              <w:spacing w:line="240" w:lineRule="auto"/>
              <w:ind w:firstLine="0" w:firstLineChars="0"/>
              <w:jc w:val="left"/>
              <w:rPr>
                <w:rFonts w:eastAsia="宋体"/>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524D2B59">
            <w:pPr>
              <w:widowControl/>
              <w:adjustRightInd/>
              <w:snapToGrid/>
              <w:spacing w:line="240" w:lineRule="auto"/>
              <w:ind w:firstLine="0" w:firstLineChars="0"/>
              <w:jc w:val="left"/>
              <w:rPr>
                <w:rFonts w:eastAsia="等线"/>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5C121727">
            <w:pPr>
              <w:widowControl/>
              <w:adjustRightInd/>
              <w:spacing w:line="230" w:lineRule="exact"/>
              <w:ind w:firstLine="0" w:firstLineChars="0"/>
              <w:rPr>
                <w:rFonts w:eastAsia="宋体"/>
                <w:kern w:val="0"/>
                <w:sz w:val="15"/>
                <w:szCs w:val="15"/>
              </w:rPr>
            </w:pPr>
            <w:r>
              <w:rPr>
                <w:rFonts w:eastAsia="宋体"/>
                <w:kern w:val="0"/>
                <w:sz w:val="15"/>
                <w:szCs w:val="15"/>
              </w:rPr>
              <w:t>加工能力≥5吨/小时</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177717C8">
            <w:pPr>
              <w:widowControl/>
              <w:adjustRightInd/>
              <w:spacing w:line="230" w:lineRule="exact"/>
              <w:ind w:firstLine="0" w:firstLineChars="0"/>
              <w:jc w:val="center"/>
              <w:rPr>
                <w:rFonts w:eastAsia="等线"/>
                <w:kern w:val="0"/>
                <w:sz w:val="15"/>
                <w:szCs w:val="15"/>
              </w:rPr>
            </w:pPr>
            <w:r>
              <w:rPr>
                <w:rFonts w:eastAsia="等线"/>
                <w:kern w:val="0"/>
                <w:sz w:val="15"/>
                <w:szCs w:val="15"/>
              </w:rPr>
              <w:t>4</w:t>
            </w:r>
          </w:p>
        </w:tc>
        <w:tc>
          <w:tcPr>
            <w:tcW w:w="750" w:type="dxa"/>
            <w:vMerge w:val="continue"/>
            <w:tcBorders>
              <w:top w:val="nil"/>
              <w:left w:val="single" w:color="auto" w:sz="4" w:space="0"/>
              <w:bottom w:val="single" w:color="auto" w:sz="4" w:space="0"/>
              <w:right w:val="single" w:color="auto" w:sz="4" w:space="0"/>
            </w:tcBorders>
            <w:noWrap w:val="0"/>
            <w:vAlign w:val="center"/>
          </w:tcPr>
          <w:p w14:paraId="0C43072F">
            <w:pPr>
              <w:widowControl/>
              <w:adjustRightInd/>
              <w:snapToGrid/>
              <w:spacing w:line="240" w:lineRule="auto"/>
              <w:ind w:firstLine="0" w:firstLineChars="0"/>
              <w:jc w:val="left"/>
              <w:rPr>
                <w:rFonts w:eastAsia="等线"/>
                <w:color w:val="000000"/>
                <w:kern w:val="0"/>
                <w:sz w:val="15"/>
                <w:szCs w:val="15"/>
              </w:rPr>
            </w:pPr>
          </w:p>
        </w:tc>
      </w:tr>
      <w:tr w14:paraId="7A1D0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9803" w:type="dxa"/>
            <w:gridSpan w:val="2"/>
            <w:vMerge w:val="continue"/>
            <w:tcBorders>
              <w:top w:val="nil"/>
              <w:left w:val="single" w:color="auto" w:sz="4" w:space="0"/>
              <w:bottom w:val="single" w:color="auto" w:sz="4" w:space="0"/>
              <w:right w:val="single" w:color="auto" w:sz="4" w:space="0"/>
            </w:tcBorders>
            <w:noWrap w:val="0"/>
            <w:vAlign w:val="center"/>
          </w:tcPr>
          <w:p w14:paraId="261183DE">
            <w:pPr>
              <w:widowControl/>
              <w:adjustRightInd/>
              <w:snapToGrid/>
              <w:spacing w:line="240" w:lineRule="auto"/>
              <w:ind w:firstLine="0" w:firstLineChars="0"/>
              <w:jc w:val="left"/>
              <w:rPr>
                <w:rFonts w:eastAsia="宋体"/>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12AB6E15">
            <w:pPr>
              <w:widowControl/>
              <w:adjustRightInd/>
              <w:snapToGrid/>
              <w:spacing w:line="240" w:lineRule="auto"/>
              <w:ind w:firstLine="0" w:firstLineChars="0"/>
              <w:jc w:val="left"/>
              <w:rPr>
                <w:rFonts w:eastAsia="等线"/>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6FDE6CA6">
            <w:pPr>
              <w:widowControl/>
              <w:adjustRightInd/>
              <w:spacing w:line="230" w:lineRule="exact"/>
              <w:ind w:firstLine="0" w:firstLineChars="0"/>
              <w:rPr>
                <w:rFonts w:eastAsia="宋体"/>
                <w:kern w:val="0"/>
                <w:sz w:val="15"/>
                <w:szCs w:val="15"/>
              </w:rPr>
            </w:pPr>
            <w:r>
              <w:rPr>
                <w:rFonts w:eastAsia="宋体"/>
                <w:kern w:val="0"/>
                <w:sz w:val="15"/>
                <w:szCs w:val="15"/>
              </w:rPr>
              <w:t>加工能力</w:t>
            </w:r>
            <w:r>
              <w:rPr>
                <w:rFonts w:eastAsia="等线"/>
                <w:kern w:val="0"/>
                <w:sz w:val="15"/>
                <w:szCs w:val="15"/>
              </w:rPr>
              <w:t>&lt;</w:t>
            </w:r>
            <w:r>
              <w:rPr>
                <w:rFonts w:eastAsia="宋体"/>
                <w:kern w:val="0"/>
                <w:sz w:val="15"/>
                <w:szCs w:val="15"/>
              </w:rPr>
              <w:t>5吨/小时</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2CE423ED">
            <w:pPr>
              <w:widowControl/>
              <w:adjustRightInd/>
              <w:spacing w:line="230" w:lineRule="exact"/>
              <w:ind w:firstLine="0" w:firstLineChars="0"/>
              <w:jc w:val="center"/>
              <w:rPr>
                <w:rFonts w:eastAsia="等线"/>
                <w:kern w:val="0"/>
                <w:sz w:val="15"/>
                <w:szCs w:val="15"/>
              </w:rPr>
            </w:pPr>
            <w:r>
              <w:rPr>
                <w:rFonts w:eastAsia="等线"/>
                <w:kern w:val="0"/>
                <w:sz w:val="15"/>
                <w:szCs w:val="15"/>
              </w:rPr>
              <w:t>2</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2AF9A544">
            <w:pPr>
              <w:widowControl/>
              <w:adjustRightInd/>
              <w:spacing w:line="230" w:lineRule="exact"/>
              <w:ind w:firstLine="0" w:firstLineChars="0"/>
              <w:jc w:val="center"/>
              <w:rPr>
                <w:rFonts w:eastAsia="宋体"/>
                <w:color w:val="000000"/>
                <w:kern w:val="0"/>
                <w:sz w:val="15"/>
                <w:szCs w:val="15"/>
              </w:rPr>
            </w:pPr>
          </w:p>
        </w:tc>
      </w:tr>
      <w:tr w14:paraId="7A280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18" w:hRule="atLeast"/>
          <w:jc w:val="center"/>
        </w:trPr>
        <w:tc>
          <w:tcPr>
            <w:tcW w:w="2258" w:type="dxa"/>
            <w:gridSpan w:val="2"/>
            <w:vMerge w:val="restart"/>
            <w:tcBorders>
              <w:top w:val="nil"/>
              <w:left w:val="single" w:color="auto" w:sz="4" w:space="0"/>
              <w:bottom w:val="single" w:color="auto" w:sz="4" w:space="0"/>
              <w:right w:val="single" w:color="auto" w:sz="4" w:space="0"/>
            </w:tcBorders>
            <w:noWrap w:val="0"/>
            <w:vAlign w:val="center"/>
          </w:tcPr>
          <w:p w14:paraId="5B9015DB">
            <w:pPr>
              <w:widowControl/>
              <w:adjustRightInd/>
              <w:spacing w:line="230" w:lineRule="exact"/>
              <w:ind w:firstLine="0" w:firstLineChars="0"/>
              <w:rPr>
                <w:rFonts w:eastAsia="等线"/>
                <w:kern w:val="0"/>
                <w:sz w:val="15"/>
                <w:szCs w:val="15"/>
              </w:rPr>
            </w:pPr>
            <w:r>
              <w:rPr>
                <w:rFonts w:eastAsia="宋体"/>
                <w:kern w:val="0"/>
                <w:sz w:val="15"/>
                <w:szCs w:val="15"/>
              </w:rPr>
              <w:t>8.在省内研发能力</w:t>
            </w:r>
          </w:p>
        </w:tc>
        <w:tc>
          <w:tcPr>
            <w:tcW w:w="735" w:type="dxa"/>
            <w:vMerge w:val="restart"/>
            <w:tcBorders>
              <w:top w:val="nil"/>
              <w:left w:val="single" w:color="auto" w:sz="4" w:space="0"/>
              <w:bottom w:val="single" w:color="auto" w:sz="4" w:space="0"/>
              <w:right w:val="single" w:color="auto" w:sz="4" w:space="0"/>
            </w:tcBorders>
            <w:noWrap w:val="0"/>
            <w:vAlign w:val="center"/>
          </w:tcPr>
          <w:p w14:paraId="4E396A20">
            <w:pPr>
              <w:widowControl/>
              <w:adjustRightInd/>
              <w:spacing w:line="230" w:lineRule="exact"/>
              <w:ind w:firstLine="0" w:firstLineChars="0"/>
              <w:jc w:val="center"/>
              <w:rPr>
                <w:rFonts w:eastAsia="等线"/>
                <w:kern w:val="0"/>
                <w:sz w:val="15"/>
                <w:szCs w:val="15"/>
              </w:rPr>
            </w:pPr>
            <w:r>
              <w:rPr>
                <w:rFonts w:eastAsia="等线"/>
                <w:kern w:val="0"/>
                <w:sz w:val="15"/>
                <w:szCs w:val="15"/>
              </w:rPr>
              <w:t>10</w:t>
            </w:r>
          </w:p>
        </w:tc>
        <w:tc>
          <w:tcPr>
            <w:tcW w:w="4455" w:type="dxa"/>
            <w:tcBorders>
              <w:top w:val="single" w:color="auto" w:sz="4" w:space="0"/>
              <w:left w:val="single" w:color="auto" w:sz="4" w:space="0"/>
              <w:bottom w:val="single" w:color="auto" w:sz="4" w:space="0"/>
              <w:right w:val="single" w:color="auto" w:sz="4" w:space="0"/>
            </w:tcBorders>
            <w:noWrap w:val="0"/>
            <w:vAlign w:val="center"/>
          </w:tcPr>
          <w:p w14:paraId="5DEE575D">
            <w:pPr>
              <w:widowControl/>
              <w:adjustRightInd/>
              <w:spacing w:line="230" w:lineRule="exact"/>
              <w:ind w:firstLine="0" w:firstLineChars="0"/>
              <w:jc w:val="center"/>
              <w:rPr>
                <w:rFonts w:eastAsia="等线"/>
                <w:kern w:val="0"/>
                <w:sz w:val="15"/>
                <w:szCs w:val="15"/>
              </w:rPr>
            </w:pPr>
            <w:r>
              <w:rPr>
                <w:rFonts w:eastAsia="宋体"/>
                <w:kern w:val="0"/>
                <w:sz w:val="15"/>
                <w:szCs w:val="15"/>
              </w:rPr>
              <w:t>科研基地面积≥</w:t>
            </w:r>
            <w:r>
              <w:rPr>
                <w:rFonts w:eastAsia="等线"/>
                <w:kern w:val="0"/>
                <w:sz w:val="15"/>
                <w:szCs w:val="15"/>
              </w:rPr>
              <w:t>500</w:t>
            </w:r>
            <w:r>
              <w:rPr>
                <w:rFonts w:eastAsia="宋体"/>
                <w:kern w:val="0"/>
                <w:sz w:val="15"/>
                <w:szCs w:val="15"/>
              </w:rPr>
              <w:t>亩</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3FEB8677">
            <w:pPr>
              <w:widowControl/>
              <w:adjustRightInd/>
              <w:spacing w:line="230" w:lineRule="exact"/>
              <w:ind w:firstLine="0" w:firstLineChars="0"/>
              <w:jc w:val="center"/>
              <w:rPr>
                <w:rFonts w:eastAsia="等线"/>
                <w:kern w:val="0"/>
                <w:sz w:val="15"/>
                <w:szCs w:val="15"/>
              </w:rPr>
            </w:pPr>
            <w:r>
              <w:rPr>
                <w:rFonts w:eastAsia="等线"/>
                <w:kern w:val="0"/>
                <w:sz w:val="15"/>
                <w:szCs w:val="15"/>
              </w:rPr>
              <w:t>10</w:t>
            </w:r>
          </w:p>
        </w:tc>
        <w:tc>
          <w:tcPr>
            <w:tcW w:w="750" w:type="dxa"/>
            <w:vMerge w:val="restart"/>
            <w:tcBorders>
              <w:top w:val="nil"/>
              <w:left w:val="single" w:color="auto" w:sz="4" w:space="0"/>
              <w:bottom w:val="single" w:color="auto" w:sz="4" w:space="0"/>
              <w:right w:val="single" w:color="auto" w:sz="4" w:space="0"/>
            </w:tcBorders>
            <w:noWrap w:val="0"/>
            <w:vAlign w:val="center"/>
          </w:tcPr>
          <w:p w14:paraId="19946E3C">
            <w:pPr>
              <w:widowControl/>
              <w:adjustRightIn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2932F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9803" w:type="dxa"/>
            <w:gridSpan w:val="2"/>
            <w:vMerge w:val="continue"/>
            <w:tcBorders>
              <w:top w:val="nil"/>
              <w:left w:val="single" w:color="auto" w:sz="4" w:space="0"/>
              <w:bottom w:val="single" w:color="auto" w:sz="4" w:space="0"/>
              <w:right w:val="single" w:color="auto" w:sz="4" w:space="0"/>
            </w:tcBorders>
            <w:noWrap w:val="0"/>
            <w:vAlign w:val="center"/>
          </w:tcPr>
          <w:p w14:paraId="5D09D23E">
            <w:pPr>
              <w:widowControl/>
              <w:adjustRightInd/>
              <w:snapToGrid/>
              <w:spacing w:line="240" w:lineRule="auto"/>
              <w:ind w:firstLine="0" w:firstLineChars="0"/>
              <w:jc w:val="left"/>
              <w:rPr>
                <w:rFonts w:eastAsia="等线"/>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01C2B1C2">
            <w:pPr>
              <w:widowControl/>
              <w:adjustRightInd/>
              <w:snapToGrid/>
              <w:spacing w:line="240" w:lineRule="auto"/>
              <w:ind w:firstLine="0" w:firstLineChars="0"/>
              <w:jc w:val="left"/>
              <w:rPr>
                <w:rFonts w:eastAsia="等线"/>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42C50D81">
            <w:pPr>
              <w:widowControl/>
              <w:adjustRightInd/>
              <w:spacing w:line="230" w:lineRule="exact"/>
              <w:ind w:firstLine="0" w:firstLineChars="0"/>
              <w:jc w:val="center"/>
              <w:rPr>
                <w:rFonts w:eastAsia="宋体"/>
                <w:kern w:val="0"/>
                <w:sz w:val="15"/>
                <w:szCs w:val="15"/>
              </w:rPr>
            </w:pPr>
            <w:r>
              <w:rPr>
                <w:rFonts w:eastAsia="宋体"/>
                <w:kern w:val="0"/>
                <w:sz w:val="15"/>
                <w:szCs w:val="15"/>
              </w:rPr>
              <w:t>科研基地面积200-</w:t>
            </w:r>
            <w:r>
              <w:rPr>
                <w:rFonts w:eastAsia="等线"/>
                <w:kern w:val="0"/>
                <w:sz w:val="15"/>
                <w:szCs w:val="15"/>
              </w:rPr>
              <w:t>500</w:t>
            </w:r>
            <w:r>
              <w:rPr>
                <w:rFonts w:eastAsia="宋体"/>
                <w:kern w:val="0"/>
                <w:sz w:val="15"/>
                <w:szCs w:val="15"/>
              </w:rPr>
              <w:t>亩</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1CB5D756">
            <w:pPr>
              <w:widowControl/>
              <w:adjustRightInd/>
              <w:spacing w:line="230" w:lineRule="exact"/>
              <w:ind w:firstLine="0" w:firstLineChars="0"/>
              <w:jc w:val="center"/>
              <w:rPr>
                <w:rFonts w:eastAsia="等线"/>
                <w:kern w:val="0"/>
                <w:sz w:val="15"/>
                <w:szCs w:val="15"/>
              </w:rPr>
            </w:pPr>
            <w:r>
              <w:rPr>
                <w:rFonts w:eastAsia="等线"/>
                <w:kern w:val="0"/>
                <w:sz w:val="15"/>
                <w:szCs w:val="15"/>
              </w:rPr>
              <w:t>6</w:t>
            </w:r>
          </w:p>
        </w:tc>
        <w:tc>
          <w:tcPr>
            <w:tcW w:w="750" w:type="dxa"/>
            <w:vMerge w:val="continue"/>
            <w:tcBorders>
              <w:top w:val="nil"/>
              <w:left w:val="single" w:color="auto" w:sz="4" w:space="0"/>
              <w:bottom w:val="single" w:color="auto" w:sz="4" w:space="0"/>
              <w:right w:val="single" w:color="auto" w:sz="4" w:space="0"/>
            </w:tcBorders>
            <w:noWrap w:val="0"/>
            <w:vAlign w:val="center"/>
          </w:tcPr>
          <w:p w14:paraId="447BC94D">
            <w:pPr>
              <w:widowControl/>
              <w:adjustRightInd/>
              <w:snapToGrid/>
              <w:spacing w:line="240" w:lineRule="auto"/>
              <w:ind w:firstLine="0" w:firstLineChars="0"/>
              <w:jc w:val="left"/>
              <w:rPr>
                <w:rFonts w:eastAsia="等线"/>
                <w:color w:val="000000"/>
                <w:kern w:val="0"/>
                <w:sz w:val="15"/>
                <w:szCs w:val="15"/>
              </w:rPr>
            </w:pPr>
          </w:p>
        </w:tc>
      </w:tr>
      <w:tr w14:paraId="3E939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64" w:hRule="atLeast"/>
          <w:jc w:val="center"/>
        </w:trPr>
        <w:tc>
          <w:tcPr>
            <w:tcW w:w="9803" w:type="dxa"/>
            <w:gridSpan w:val="2"/>
            <w:vMerge w:val="continue"/>
            <w:tcBorders>
              <w:top w:val="nil"/>
              <w:left w:val="single" w:color="auto" w:sz="4" w:space="0"/>
              <w:bottom w:val="single" w:color="auto" w:sz="4" w:space="0"/>
              <w:right w:val="single" w:color="auto" w:sz="4" w:space="0"/>
            </w:tcBorders>
            <w:noWrap w:val="0"/>
            <w:vAlign w:val="center"/>
          </w:tcPr>
          <w:p w14:paraId="57B01DD2">
            <w:pPr>
              <w:widowControl/>
              <w:adjustRightInd/>
              <w:snapToGrid/>
              <w:spacing w:line="240" w:lineRule="auto"/>
              <w:ind w:firstLine="0" w:firstLineChars="0"/>
              <w:jc w:val="left"/>
              <w:rPr>
                <w:rFonts w:eastAsia="等线"/>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1CFEFDB1">
            <w:pPr>
              <w:widowControl/>
              <w:adjustRightInd/>
              <w:snapToGrid/>
              <w:spacing w:line="240" w:lineRule="auto"/>
              <w:ind w:firstLine="0" w:firstLineChars="0"/>
              <w:jc w:val="left"/>
              <w:rPr>
                <w:rFonts w:eastAsia="等线"/>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52CECDE0">
            <w:pPr>
              <w:widowControl/>
              <w:adjustRightInd/>
              <w:spacing w:line="230" w:lineRule="exact"/>
              <w:ind w:firstLine="0" w:firstLineChars="0"/>
              <w:jc w:val="center"/>
              <w:rPr>
                <w:rFonts w:eastAsia="宋体"/>
                <w:kern w:val="0"/>
                <w:sz w:val="15"/>
                <w:szCs w:val="15"/>
              </w:rPr>
            </w:pPr>
            <w:r>
              <w:rPr>
                <w:rFonts w:eastAsia="宋体"/>
                <w:kern w:val="0"/>
                <w:sz w:val="15"/>
                <w:szCs w:val="15"/>
              </w:rPr>
              <w:t>科研基地面积100-2</w:t>
            </w:r>
            <w:r>
              <w:rPr>
                <w:rFonts w:eastAsia="等线"/>
                <w:kern w:val="0"/>
                <w:sz w:val="15"/>
                <w:szCs w:val="15"/>
              </w:rPr>
              <w:t>00</w:t>
            </w:r>
            <w:r>
              <w:rPr>
                <w:rFonts w:eastAsia="宋体"/>
                <w:kern w:val="0"/>
                <w:sz w:val="15"/>
                <w:szCs w:val="15"/>
              </w:rPr>
              <w:t>亩</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624BA91B">
            <w:pPr>
              <w:widowControl/>
              <w:adjustRightInd/>
              <w:spacing w:line="230" w:lineRule="exact"/>
              <w:ind w:firstLine="0" w:firstLineChars="0"/>
              <w:jc w:val="center"/>
              <w:rPr>
                <w:rFonts w:eastAsia="等线"/>
                <w:kern w:val="0"/>
                <w:sz w:val="15"/>
                <w:szCs w:val="15"/>
              </w:rPr>
            </w:pPr>
            <w:r>
              <w:rPr>
                <w:rFonts w:eastAsia="等线"/>
                <w:kern w:val="0"/>
                <w:sz w:val="15"/>
                <w:szCs w:val="15"/>
              </w:rPr>
              <w:t>4</w:t>
            </w:r>
          </w:p>
        </w:tc>
        <w:tc>
          <w:tcPr>
            <w:tcW w:w="750" w:type="dxa"/>
            <w:vMerge w:val="continue"/>
            <w:tcBorders>
              <w:top w:val="nil"/>
              <w:left w:val="single" w:color="auto" w:sz="4" w:space="0"/>
              <w:bottom w:val="single" w:color="auto" w:sz="4" w:space="0"/>
              <w:right w:val="single" w:color="auto" w:sz="4" w:space="0"/>
            </w:tcBorders>
            <w:noWrap w:val="0"/>
            <w:vAlign w:val="center"/>
          </w:tcPr>
          <w:p w14:paraId="503AB556">
            <w:pPr>
              <w:widowControl/>
              <w:adjustRightInd/>
              <w:snapToGrid/>
              <w:spacing w:line="240" w:lineRule="auto"/>
              <w:ind w:firstLine="0" w:firstLineChars="0"/>
              <w:jc w:val="left"/>
              <w:rPr>
                <w:rFonts w:eastAsia="等线"/>
                <w:color w:val="000000"/>
                <w:kern w:val="0"/>
                <w:sz w:val="15"/>
                <w:szCs w:val="15"/>
              </w:rPr>
            </w:pPr>
          </w:p>
        </w:tc>
      </w:tr>
      <w:tr w14:paraId="5F940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9803" w:type="dxa"/>
            <w:gridSpan w:val="2"/>
            <w:vMerge w:val="continue"/>
            <w:tcBorders>
              <w:top w:val="nil"/>
              <w:left w:val="single" w:color="auto" w:sz="4" w:space="0"/>
              <w:bottom w:val="single" w:color="auto" w:sz="4" w:space="0"/>
              <w:right w:val="single" w:color="auto" w:sz="4" w:space="0"/>
            </w:tcBorders>
            <w:noWrap w:val="0"/>
            <w:vAlign w:val="center"/>
          </w:tcPr>
          <w:p w14:paraId="4FC7A808">
            <w:pPr>
              <w:widowControl/>
              <w:adjustRightInd/>
              <w:snapToGrid/>
              <w:spacing w:line="240" w:lineRule="auto"/>
              <w:ind w:firstLine="0" w:firstLineChars="0"/>
              <w:jc w:val="left"/>
              <w:rPr>
                <w:rFonts w:eastAsia="等线"/>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02F01F1A">
            <w:pPr>
              <w:widowControl/>
              <w:adjustRightInd/>
              <w:snapToGrid/>
              <w:spacing w:line="240" w:lineRule="auto"/>
              <w:ind w:firstLine="0" w:firstLineChars="0"/>
              <w:jc w:val="left"/>
              <w:rPr>
                <w:rFonts w:eastAsia="等线"/>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4142357E">
            <w:pPr>
              <w:widowControl/>
              <w:adjustRightInd/>
              <w:spacing w:line="230" w:lineRule="exact"/>
              <w:ind w:firstLine="0" w:firstLineChars="0"/>
              <w:jc w:val="center"/>
              <w:rPr>
                <w:rFonts w:eastAsia="宋体"/>
                <w:kern w:val="0"/>
                <w:sz w:val="15"/>
                <w:szCs w:val="15"/>
              </w:rPr>
            </w:pPr>
            <w:r>
              <w:rPr>
                <w:rFonts w:eastAsia="宋体"/>
                <w:kern w:val="0"/>
                <w:sz w:val="15"/>
                <w:szCs w:val="15"/>
              </w:rPr>
              <w:t>科研基地面积</w:t>
            </w:r>
            <w:r>
              <w:rPr>
                <w:rFonts w:eastAsia="等线"/>
                <w:kern w:val="0"/>
                <w:sz w:val="15"/>
                <w:szCs w:val="15"/>
              </w:rPr>
              <w:t>&lt;100</w:t>
            </w:r>
            <w:r>
              <w:rPr>
                <w:rFonts w:eastAsia="宋体"/>
                <w:kern w:val="0"/>
                <w:sz w:val="15"/>
                <w:szCs w:val="15"/>
              </w:rPr>
              <w:t>亩</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62B7AC95">
            <w:pPr>
              <w:widowControl/>
              <w:adjustRightInd/>
              <w:spacing w:line="230" w:lineRule="exact"/>
              <w:ind w:firstLine="0" w:firstLineChars="0"/>
              <w:jc w:val="center"/>
              <w:rPr>
                <w:rFonts w:eastAsia="等线"/>
                <w:kern w:val="0"/>
                <w:sz w:val="15"/>
                <w:szCs w:val="15"/>
              </w:rPr>
            </w:pPr>
            <w:r>
              <w:rPr>
                <w:rFonts w:eastAsia="等线"/>
                <w:kern w:val="0"/>
                <w:sz w:val="15"/>
                <w:szCs w:val="15"/>
              </w:rPr>
              <w:t>2</w:t>
            </w:r>
          </w:p>
        </w:tc>
        <w:tc>
          <w:tcPr>
            <w:tcW w:w="750" w:type="dxa"/>
            <w:vMerge w:val="continue"/>
            <w:tcBorders>
              <w:top w:val="nil"/>
              <w:left w:val="single" w:color="auto" w:sz="4" w:space="0"/>
              <w:bottom w:val="single" w:color="auto" w:sz="4" w:space="0"/>
              <w:right w:val="single" w:color="auto" w:sz="4" w:space="0"/>
            </w:tcBorders>
            <w:noWrap w:val="0"/>
            <w:vAlign w:val="center"/>
          </w:tcPr>
          <w:p w14:paraId="1694CD1A">
            <w:pPr>
              <w:widowControl/>
              <w:adjustRightInd/>
              <w:snapToGrid/>
              <w:spacing w:line="240" w:lineRule="auto"/>
              <w:ind w:firstLine="0" w:firstLineChars="0"/>
              <w:jc w:val="left"/>
              <w:rPr>
                <w:rFonts w:eastAsia="等线"/>
                <w:color w:val="000000"/>
                <w:kern w:val="0"/>
                <w:sz w:val="15"/>
                <w:szCs w:val="15"/>
              </w:rPr>
            </w:pPr>
          </w:p>
        </w:tc>
      </w:tr>
      <w:tr w14:paraId="11B74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9" w:hRule="atLeast"/>
          <w:jc w:val="center"/>
        </w:trPr>
        <w:tc>
          <w:tcPr>
            <w:tcW w:w="2258" w:type="dxa"/>
            <w:gridSpan w:val="2"/>
            <w:vMerge w:val="restart"/>
            <w:tcBorders>
              <w:top w:val="nil"/>
              <w:left w:val="single" w:color="auto" w:sz="4" w:space="0"/>
              <w:bottom w:val="single" w:color="auto" w:sz="4" w:space="0"/>
              <w:right w:val="single" w:color="auto" w:sz="4" w:space="0"/>
            </w:tcBorders>
            <w:noWrap w:val="0"/>
            <w:vAlign w:val="center"/>
          </w:tcPr>
          <w:p w14:paraId="16D39B26">
            <w:pPr>
              <w:widowControl/>
              <w:adjustRightInd/>
              <w:spacing w:line="230" w:lineRule="exact"/>
              <w:ind w:firstLine="0" w:firstLineChars="0"/>
              <w:rPr>
                <w:rFonts w:eastAsia="等线"/>
                <w:color w:val="000000"/>
                <w:kern w:val="0"/>
                <w:sz w:val="15"/>
                <w:szCs w:val="15"/>
              </w:rPr>
            </w:pPr>
            <w:r>
              <w:rPr>
                <w:rFonts w:eastAsia="宋体"/>
                <w:color w:val="000000"/>
                <w:kern w:val="0"/>
                <w:sz w:val="15"/>
                <w:szCs w:val="15"/>
              </w:rPr>
              <w:t>9.建设内容与资金使用方向</w:t>
            </w:r>
          </w:p>
        </w:tc>
        <w:tc>
          <w:tcPr>
            <w:tcW w:w="735" w:type="dxa"/>
            <w:vMerge w:val="restart"/>
            <w:tcBorders>
              <w:top w:val="nil"/>
              <w:left w:val="single" w:color="auto" w:sz="4" w:space="0"/>
              <w:bottom w:val="single" w:color="auto" w:sz="4" w:space="0"/>
              <w:right w:val="single" w:color="auto" w:sz="4" w:space="0"/>
            </w:tcBorders>
            <w:noWrap w:val="0"/>
            <w:vAlign w:val="center"/>
          </w:tcPr>
          <w:p w14:paraId="2A7C93F8">
            <w:pPr>
              <w:widowControl/>
              <w:adjustRightInd/>
              <w:spacing w:line="230" w:lineRule="exact"/>
              <w:ind w:firstLine="0" w:firstLineChars="0"/>
              <w:jc w:val="left"/>
              <w:rPr>
                <w:rFonts w:eastAsia="等线"/>
                <w:color w:val="000000"/>
                <w:kern w:val="0"/>
                <w:sz w:val="15"/>
                <w:szCs w:val="15"/>
              </w:rPr>
            </w:pPr>
            <w:r>
              <w:rPr>
                <w:rFonts w:eastAsia="等线"/>
                <w:color w:val="000000"/>
                <w:kern w:val="0"/>
                <w:sz w:val="15"/>
                <w:szCs w:val="15"/>
              </w:rPr>
              <w:t>10</w:t>
            </w:r>
          </w:p>
        </w:tc>
        <w:tc>
          <w:tcPr>
            <w:tcW w:w="4455" w:type="dxa"/>
            <w:tcBorders>
              <w:top w:val="single" w:color="auto" w:sz="4" w:space="0"/>
              <w:left w:val="single" w:color="auto" w:sz="4" w:space="0"/>
              <w:bottom w:val="single" w:color="auto" w:sz="4" w:space="0"/>
              <w:right w:val="single" w:color="auto" w:sz="4" w:space="0"/>
            </w:tcBorders>
            <w:noWrap w:val="0"/>
            <w:vAlign w:val="center"/>
          </w:tcPr>
          <w:p w14:paraId="419373E1">
            <w:pPr>
              <w:widowControl/>
              <w:adjustRightInd/>
              <w:spacing w:line="230" w:lineRule="exact"/>
              <w:ind w:firstLine="0" w:firstLineChars="0"/>
              <w:jc w:val="center"/>
              <w:rPr>
                <w:rFonts w:eastAsia="宋体"/>
                <w:color w:val="000000"/>
                <w:kern w:val="0"/>
                <w:sz w:val="15"/>
                <w:szCs w:val="15"/>
              </w:rPr>
            </w:pPr>
            <w:r>
              <w:rPr>
                <w:rFonts w:eastAsia="宋体"/>
                <w:color w:val="000000"/>
                <w:kern w:val="0"/>
                <w:sz w:val="15"/>
                <w:szCs w:val="15"/>
              </w:rPr>
              <w:t>完全符合</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18DD950A">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10</w:t>
            </w:r>
          </w:p>
        </w:tc>
        <w:tc>
          <w:tcPr>
            <w:tcW w:w="750" w:type="dxa"/>
            <w:vMerge w:val="restart"/>
            <w:tcBorders>
              <w:top w:val="nil"/>
              <w:left w:val="single" w:color="auto" w:sz="4" w:space="0"/>
              <w:bottom w:val="single" w:color="auto" w:sz="4" w:space="0"/>
              <w:right w:val="single" w:color="auto" w:sz="4" w:space="0"/>
            </w:tcBorders>
            <w:noWrap w:val="0"/>
            <w:vAlign w:val="center"/>
          </w:tcPr>
          <w:p w14:paraId="53383ADC">
            <w:pPr>
              <w:widowControl/>
              <w:adjustRightInd/>
              <w:spacing w:line="230" w:lineRule="exact"/>
              <w:ind w:firstLine="0" w:firstLineChars="0"/>
              <w:jc w:val="left"/>
              <w:rPr>
                <w:rFonts w:eastAsia="等线"/>
                <w:color w:val="000000"/>
                <w:kern w:val="0"/>
                <w:sz w:val="15"/>
                <w:szCs w:val="15"/>
              </w:rPr>
            </w:pPr>
          </w:p>
        </w:tc>
      </w:tr>
      <w:tr w14:paraId="2F6B3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09" w:hRule="atLeast"/>
          <w:jc w:val="center"/>
        </w:trPr>
        <w:tc>
          <w:tcPr>
            <w:tcW w:w="9803" w:type="dxa"/>
            <w:gridSpan w:val="2"/>
            <w:vMerge w:val="continue"/>
            <w:tcBorders>
              <w:top w:val="nil"/>
              <w:left w:val="single" w:color="auto" w:sz="4" w:space="0"/>
              <w:bottom w:val="single" w:color="auto" w:sz="4" w:space="0"/>
              <w:right w:val="single" w:color="auto" w:sz="4" w:space="0"/>
            </w:tcBorders>
            <w:noWrap w:val="0"/>
            <w:vAlign w:val="center"/>
          </w:tcPr>
          <w:p w14:paraId="6189BEE4">
            <w:pPr>
              <w:widowControl/>
              <w:adjustRightInd/>
              <w:snapToGrid/>
              <w:spacing w:line="240" w:lineRule="auto"/>
              <w:ind w:firstLine="0" w:firstLineChars="0"/>
              <w:jc w:val="left"/>
              <w:rPr>
                <w:rFonts w:eastAsia="等线"/>
                <w:color w:val="000000"/>
                <w:kern w:val="0"/>
                <w:sz w:val="15"/>
                <w:szCs w:val="15"/>
              </w:rPr>
            </w:pPr>
          </w:p>
        </w:tc>
        <w:tc>
          <w:tcPr>
            <w:tcW w:w="735" w:type="dxa"/>
            <w:vMerge w:val="continue"/>
            <w:tcBorders>
              <w:top w:val="nil"/>
              <w:left w:val="single" w:color="auto" w:sz="4" w:space="0"/>
              <w:bottom w:val="single" w:color="auto" w:sz="4" w:space="0"/>
              <w:right w:val="single" w:color="auto" w:sz="4" w:space="0"/>
            </w:tcBorders>
            <w:noWrap w:val="0"/>
            <w:vAlign w:val="center"/>
          </w:tcPr>
          <w:p w14:paraId="2D536293">
            <w:pPr>
              <w:widowControl/>
              <w:adjustRightInd/>
              <w:snapToGrid/>
              <w:spacing w:line="240" w:lineRule="auto"/>
              <w:ind w:firstLine="0" w:firstLineChars="0"/>
              <w:jc w:val="left"/>
              <w:rPr>
                <w:rFonts w:eastAsia="等线"/>
                <w:color w:val="000000"/>
                <w:kern w:val="0"/>
                <w:sz w:val="15"/>
                <w:szCs w:val="15"/>
              </w:rPr>
            </w:pPr>
          </w:p>
        </w:tc>
        <w:tc>
          <w:tcPr>
            <w:tcW w:w="4455" w:type="dxa"/>
            <w:tcBorders>
              <w:top w:val="single" w:color="auto" w:sz="4" w:space="0"/>
              <w:left w:val="single" w:color="auto" w:sz="4" w:space="0"/>
              <w:bottom w:val="single" w:color="auto" w:sz="4" w:space="0"/>
              <w:right w:val="single" w:color="auto" w:sz="4" w:space="0"/>
            </w:tcBorders>
            <w:noWrap w:val="0"/>
            <w:vAlign w:val="center"/>
          </w:tcPr>
          <w:p w14:paraId="5ECD9717">
            <w:pPr>
              <w:widowControl/>
              <w:adjustRightInd/>
              <w:spacing w:line="230" w:lineRule="exact"/>
              <w:ind w:firstLine="0" w:firstLineChars="0"/>
              <w:jc w:val="center"/>
              <w:rPr>
                <w:rFonts w:eastAsia="宋体"/>
                <w:color w:val="000000"/>
                <w:kern w:val="0"/>
                <w:sz w:val="15"/>
                <w:szCs w:val="15"/>
              </w:rPr>
            </w:pPr>
            <w:r>
              <w:rPr>
                <w:rFonts w:eastAsia="宋体"/>
                <w:color w:val="000000"/>
                <w:kern w:val="0"/>
                <w:sz w:val="15"/>
                <w:szCs w:val="15"/>
              </w:rPr>
              <w:t>基本符合</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4716AE98">
            <w:pPr>
              <w:widowControl/>
              <w:adjustRightIn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750" w:type="dxa"/>
            <w:vMerge w:val="continue"/>
            <w:tcBorders>
              <w:top w:val="nil"/>
              <w:left w:val="single" w:color="auto" w:sz="4" w:space="0"/>
              <w:bottom w:val="single" w:color="auto" w:sz="4" w:space="0"/>
              <w:right w:val="single" w:color="auto" w:sz="4" w:space="0"/>
            </w:tcBorders>
            <w:noWrap w:val="0"/>
            <w:vAlign w:val="center"/>
          </w:tcPr>
          <w:p w14:paraId="2CA355E6">
            <w:pPr>
              <w:widowControl/>
              <w:adjustRightInd/>
              <w:snapToGrid/>
              <w:spacing w:line="240" w:lineRule="auto"/>
              <w:ind w:firstLine="0" w:firstLineChars="0"/>
              <w:jc w:val="left"/>
              <w:rPr>
                <w:rFonts w:eastAsia="等线"/>
                <w:color w:val="000000"/>
                <w:kern w:val="0"/>
                <w:sz w:val="15"/>
                <w:szCs w:val="15"/>
              </w:rPr>
            </w:pPr>
          </w:p>
        </w:tc>
      </w:tr>
      <w:tr w14:paraId="3CAD5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88" w:hRule="atLeast"/>
          <w:jc w:val="center"/>
        </w:trPr>
        <w:tc>
          <w:tcPr>
            <w:tcW w:w="8453" w:type="dxa"/>
            <w:gridSpan w:val="5"/>
            <w:tcBorders>
              <w:top w:val="single" w:color="auto" w:sz="4" w:space="0"/>
              <w:left w:val="single" w:color="auto" w:sz="4" w:space="0"/>
              <w:bottom w:val="single" w:color="auto" w:sz="4" w:space="0"/>
              <w:right w:val="single" w:color="auto" w:sz="4" w:space="0"/>
            </w:tcBorders>
            <w:noWrap w:val="0"/>
            <w:vAlign w:val="center"/>
          </w:tcPr>
          <w:p w14:paraId="48460359">
            <w:pPr>
              <w:widowControl/>
              <w:adjustRightInd/>
              <w:spacing w:line="230" w:lineRule="exact"/>
              <w:ind w:firstLine="0" w:firstLineChars="0"/>
              <w:jc w:val="center"/>
              <w:rPr>
                <w:rFonts w:eastAsia="等线"/>
                <w:b/>
                <w:bCs/>
                <w:color w:val="000000"/>
                <w:kern w:val="0"/>
                <w:sz w:val="15"/>
                <w:szCs w:val="15"/>
              </w:rPr>
            </w:pPr>
            <w:bookmarkStart w:id="0" w:name="RANGE!A39"/>
            <w:r>
              <w:rPr>
                <w:rFonts w:eastAsia="宋体"/>
                <w:b/>
                <w:bCs/>
                <w:color w:val="000000"/>
                <w:kern w:val="0"/>
                <w:sz w:val="15"/>
                <w:szCs w:val="15"/>
              </w:rPr>
              <w:t>总分</w:t>
            </w:r>
            <w:bookmarkEnd w:id="0"/>
          </w:p>
        </w:tc>
        <w:tc>
          <w:tcPr>
            <w:tcW w:w="750" w:type="dxa"/>
            <w:tcBorders>
              <w:top w:val="single" w:color="auto" w:sz="4" w:space="0"/>
              <w:left w:val="single" w:color="auto" w:sz="4" w:space="0"/>
              <w:bottom w:val="single" w:color="auto" w:sz="4" w:space="0"/>
              <w:right w:val="single" w:color="auto" w:sz="4" w:space="0"/>
            </w:tcBorders>
            <w:noWrap w:val="0"/>
            <w:vAlign w:val="center"/>
          </w:tcPr>
          <w:p w14:paraId="43E196D9">
            <w:pPr>
              <w:widowControl/>
              <w:adjustRightIn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bl>
    <w:p w14:paraId="14F4C23A">
      <w:pPr>
        <w:pStyle w:val="3"/>
        <w:ind w:firstLine="0" w:firstLineChars="0"/>
      </w:pPr>
      <w:r>
        <w:t>附件2-2</w:t>
      </w:r>
    </w:p>
    <w:p w14:paraId="55EC0705">
      <w:pPr>
        <w:adjustRightInd/>
        <w:snapToGrid/>
        <w:spacing w:before="144" w:beforeLines="25" w:line="500" w:lineRule="exact"/>
        <w:ind w:firstLine="0" w:firstLineChars="0"/>
        <w:jc w:val="center"/>
        <w:rPr>
          <w:rFonts w:eastAsia="方正小标宋简体"/>
          <w:bCs/>
          <w:sz w:val="36"/>
          <w:szCs w:val="36"/>
        </w:rPr>
      </w:pPr>
      <w:r>
        <w:rPr>
          <w:rFonts w:eastAsia="方正小标宋简体"/>
          <w:bCs/>
          <w:sz w:val="36"/>
          <w:szCs w:val="36"/>
        </w:rPr>
        <w:t>2025年湖南省重大水稻品种补助试点评分表（中稻）</w:t>
      </w:r>
    </w:p>
    <w:p w14:paraId="27A3E98C">
      <w:pPr>
        <w:adjustRightInd/>
        <w:spacing w:line="500" w:lineRule="exact"/>
        <w:ind w:firstLine="0" w:firstLineChars="0"/>
        <w:rPr>
          <w:rFonts w:eastAsia="宋体"/>
          <w:sz w:val="24"/>
        </w:rPr>
      </w:pPr>
      <w:r>
        <w:rPr>
          <w:rFonts w:eastAsia="宋体"/>
          <w:sz w:val="24"/>
        </w:rPr>
        <w:t>品种名称：                                        申报企业：</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1296"/>
        <w:gridCol w:w="880"/>
        <w:gridCol w:w="4384"/>
        <w:gridCol w:w="1019"/>
        <w:gridCol w:w="1152"/>
      </w:tblGrid>
      <w:tr w14:paraId="6EDB7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2044" w:type="dxa"/>
            <w:gridSpan w:val="2"/>
            <w:tcBorders>
              <w:top w:val="single" w:color="auto" w:sz="4" w:space="0"/>
              <w:left w:val="single" w:color="auto" w:sz="4" w:space="0"/>
              <w:bottom w:val="single" w:color="auto" w:sz="4" w:space="0"/>
              <w:right w:val="single" w:color="auto" w:sz="4" w:space="0"/>
            </w:tcBorders>
            <w:noWrap w:val="0"/>
            <w:vAlign w:val="center"/>
          </w:tcPr>
          <w:p w14:paraId="630ECFBF">
            <w:pPr>
              <w:widowControl/>
              <w:adjustRightInd/>
              <w:snapToGrid/>
              <w:spacing w:line="230" w:lineRule="exact"/>
              <w:ind w:firstLine="0" w:firstLineChars="0"/>
              <w:jc w:val="center"/>
              <w:rPr>
                <w:rFonts w:eastAsia="黑体"/>
                <w:color w:val="000000"/>
                <w:kern w:val="0"/>
                <w:sz w:val="15"/>
                <w:szCs w:val="15"/>
              </w:rPr>
            </w:pPr>
            <w:r>
              <w:rPr>
                <w:rFonts w:eastAsia="黑体"/>
                <w:color w:val="000000"/>
                <w:kern w:val="0"/>
                <w:sz w:val="15"/>
                <w:szCs w:val="15"/>
              </w:rPr>
              <w:t>评分项目</w:t>
            </w:r>
          </w:p>
        </w:tc>
        <w:tc>
          <w:tcPr>
            <w:tcW w:w="880" w:type="dxa"/>
            <w:tcBorders>
              <w:top w:val="single" w:color="auto" w:sz="4" w:space="0"/>
              <w:left w:val="single" w:color="auto" w:sz="4" w:space="0"/>
              <w:bottom w:val="single" w:color="auto" w:sz="4" w:space="0"/>
              <w:right w:val="single" w:color="auto" w:sz="4" w:space="0"/>
            </w:tcBorders>
            <w:noWrap w:val="0"/>
            <w:vAlign w:val="center"/>
          </w:tcPr>
          <w:p w14:paraId="41AC5645">
            <w:pPr>
              <w:widowControl/>
              <w:adjustRightInd/>
              <w:snapToGrid/>
              <w:spacing w:line="230" w:lineRule="exact"/>
              <w:ind w:firstLine="0" w:firstLineChars="0"/>
              <w:jc w:val="center"/>
              <w:rPr>
                <w:rFonts w:eastAsia="黑体"/>
                <w:color w:val="000000"/>
                <w:kern w:val="0"/>
                <w:sz w:val="15"/>
                <w:szCs w:val="15"/>
              </w:rPr>
            </w:pPr>
            <w:r>
              <w:rPr>
                <w:rFonts w:eastAsia="黑体"/>
                <w:color w:val="000000"/>
                <w:kern w:val="0"/>
                <w:sz w:val="15"/>
                <w:szCs w:val="15"/>
              </w:rPr>
              <w:t>分值</w:t>
            </w:r>
          </w:p>
        </w:tc>
        <w:tc>
          <w:tcPr>
            <w:tcW w:w="4384" w:type="dxa"/>
            <w:tcBorders>
              <w:top w:val="single" w:color="auto" w:sz="4" w:space="0"/>
              <w:left w:val="single" w:color="auto" w:sz="4" w:space="0"/>
              <w:bottom w:val="single" w:color="auto" w:sz="4" w:space="0"/>
              <w:right w:val="single" w:color="auto" w:sz="4" w:space="0"/>
            </w:tcBorders>
            <w:noWrap w:val="0"/>
            <w:vAlign w:val="center"/>
          </w:tcPr>
          <w:p w14:paraId="06E9F3F9">
            <w:pPr>
              <w:widowControl/>
              <w:adjustRightInd/>
              <w:snapToGrid/>
              <w:spacing w:line="230" w:lineRule="exact"/>
              <w:ind w:firstLine="0" w:firstLineChars="0"/>
              <w:jc w:val="center"/>
              <w:rPr>
                <w:rFonts w:eastAsia="黑体"/>
                <w:color w:val="000000"/>
                <w:kern w:val="0"/>
                <w:sz w:val="15"/>
                <w:szCs w:val="15"/>
              </w:rPr>
            </w:pPr>
            <w:r>
              <w:rPr>
                <w:rFonts w:eastAsia="黑体"/>
                <w:color w:val="000000"/>
                <w:kern w:val="0"/>
                <w:sz w:val="15"/>
                <w:szCs w:val="15"/>
              </w:rPr>
              <w:t>评分内容</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0E38B658">
            <w:pPr>
              <w:widowControl/>
              <w:adjustRightInd/>
              <w:snapToGrid/>
              <w:spacing w:line="230" w:lineRule="exact"/>
              <w:ind w:firstLine="0" w:firstLineChars="0"/>
              <w:jc w:val="center"/>
              <w:rPr>
                <w:rFonts w:eastAsia="黑体"/>
                <w:color w:val="000000"/>
                <w:kern w:val="0"/>
                <w:sz w:val="15"/>
                <w:szCs w:val="15"/>
              </w:rPr>
            </w:pPr>
            <w:r>
              <w:rPr>
                <w:rFonts w:eastAsia="黑体"/>
                <w:color w:val="000000"/>
                <w:kern w:val="0"/>
                <w:sz w:val="15"/>
                <w:szCs w:val="15"/>
              </w:rPr>
              <w:t>评分标准</w:t>
            </w:r>
          </w:p>
        </w:tc>
        <w:tc>
          <w:tcPr>
            <w:tcW w:w="1152" w:type="dxa"/>
            <w:tcBorders>
              <w:top w:val="single" w:color="auto" w:sz="4" w:space="0"/>
              <w:left w:val="single" w:color="auto" w:sz="4" w:space="0"/>
              <w:bottom w:val="single" w:color="auto" w:sz="4" w:space="0"/>
              <w:right w:val="single" w:color="auto" w:sz="4" w:space="0"/>
            </w:tcBorders>
            <w:noWrap w:val="0"/>
            <w:vAlign w:val="center"/>
          </w:tcPr>
          <w:p w14:paraId="520AB2F8">
            <w:pPr>
              <w:widowControl/>
              <w:adjustRightInd/>
              <w:snapToGrid/>
              <w:spacing w:line="230" w:lineRule="exact"/>
              <w:ind w:firstLine="0" w:firstLineChars="0"/>
              <w:jc w:val="center"/>
              <w:rPr>
                <w:rFonts w:eastAsia="黑体"/>
                <w:color w:val="000000"/>
                <w:kern w:val="0"/>
                <w:sz w:val="15"/>
                <w:szCs w:val="15"/>
              </w:rPr>
            </w:pPr>
            <w:r>
              <w:rPr>
                <w:rFonts w:eastAsia="黑体"/>
                <w:color w:val="000000"/>
                <w:kern w:val="0"/>
                <w:sz w:val="15"/>
                <w:szCs w:val="15"/>
              </w:rPr>
              <w:t>记分</w:t>
            </w:r>
          </w:p>
        </w:tc>
      </w:tr>
      <w:tr w14:paraId="45F17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748" w:type="dxa"/>
            <w:vMerge w:val="restart"/>
            <w:tcBorders>
              <w:top w:val="nil"/>
              <w:left w:val="single" w:color="auto" w:sz="4" w:space="0"/>
              <w:bottom w:val="single" w:color="auto" w:sz="4" w:space="0"/>
              <w:right w:val="single" w:color="auto" w:sz="4" w:space="0"/>
            </w:tcBorders>
            <w:noWrap w:val="0"/>
            <w:vAlign w:val="center"/>
          </w:tcPr>
          <w:p w14:paraId="446C2FCB">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1.品种</w:t>
            </w:r>
          </w:p>
          <w:p w14:paraId="71F38C06">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表现</w:t>
            </w:r>
          </w:p>
        </w:tc>
        <w:tc>
          <w:tcPr>
            <w:tcW w:w="1296" w:type="dxa"/>
            <w:vMerge w:val="restart"/>
            <w:tcBorders>
              <w:top w:val="nil"/>
              <w:left w:val="single" w:color="auto" w:sz="4" w:space="0"/>
              <w:bottom w:val="single" w:color="auto" w:sz="4" w:space="0"/>
              <w:right w:val="single" w:color="auto" w:sz="4" w:space="0"/>
            </w:tcBorders>
            <w:noWrap w:val="0"/>
            <w:vAlign w:val="center"/>
          </w:tcPr>
          <w:p w14:paraId="64C73BC8">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产量</w:t>
            </w:r>
          </w:p>
        </w:tc>
        <w:tc>
          <w:tcPr>
            <w:tcW w:w="880" w:type="dxa"/>
            <w:vMerge w:val="restart"/>
            <w:tcBorders>
              <w:top w:val="nil"/>
              <w:left w:val="single" w:color="auto" w:sz="4" w:space="0"/>
              <w:bottom w:val="single" w:color="auto" w:sz="4" w:space="0"/>
              <w:right w:val="single" w:color="auto" w:sz="4" w:space="0"/>
            </w:tcBorders>
            <w:noWrap w:val="0"/>
            <w:vAlign w:val="center"/>
          </w:tcPr>
          <w:p w14:paraId="45A43342">
            <w:pPr>
              <w:widowControl/>
              <w:adjustRightInd/>
              <w:snapToGrid/>
              <w:spacing w:line="230" w:lineRule="exact"/>
              <w:ind w:firstLine="0" w:firstLineChars="0"/>
              <w:rPr>
                <w:rFonts w:eastAsia="等线"/>
                <w:kern w:val="0"/>
                <w:sz w:val="15"/>
                <w:szCs w:val="15"/>
              </w:rPr>
            </w:pPr>
            <w:r>
              <w:rPr>
                <w:rFonts w:eastAsia="等线"/>
                <w:kern w:val="0"/>
                <w:sz w:val="15"/>
                <w:szCs w:val="15"/>
              </w:rPr>
              <w:t>8</w:t>
            </w:r>
          </w:p>
        </w:tc>
        <w:tc>
          <w:tcPr>
            <w:tcW w:w="4384" w:type="dxa"/>
            <w:tcBorders>
              <w:top w:val="single" w:color="auto" w:sz="4" w:space="0"/>
              <w:left w:val="single" w:color="auto" w:sz="4" w:space="0"/>
              <w:bottom w:val="single" w:color="auto" w:sz="4" w:space="0"/>
              <w:right w:val="single" w:color="auto" w:sz="4" w:space="0"/>
            </w:tcBorders>
            <w:noWrap w:val="0"/>
            <w:vAlign w:val="center"/>
          </w:tcPr>
          <w:p w14:paraId="148C4207">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比对照增产</w:t>
            </w:r>
            <w:r>
              <w:rPr>
                <w:rFonts w:eastAsia="等线"/>
                <w:kern w:val="0"/>
                <w:sz w:val="15"/>
                <w:szCs w:val="15"/>
              </w:rPr>
              <w:t>≥5%</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716E24E4">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8</w:t>
            </w:r>
          </w:p>
        </w:tc>
        <w:tc>
          <w:tcPr>
            <w:tcW w:w="1152" w:type="dxa"/>
            <w:vMerge w:val="restart"/>
            <w:tcBorders>
              <w:top w:val="single" w:color="auto" w:sz="4" w:space="0"/>
              <w:left w:val="single" w:color="auto" w:sz="4" w:space="0"/>
              <w:bottom w:val="single" w:color="auto" w:sz="4" w:space="0"/>
              <w:right w:val="single" w:color="auto" w:sz="4" w:space="0"/>
            </w:tcBorders>
            <w:noWrap w:val="0"/>
            <w:vAlign w:val="center"/>
          </w:tcPr>
          <w:p w14:paraId="153F1786">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1A891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8327" w:type="dxa"/>
            <w:vMerge w:val="continue"/>
            <w:tcBorders>
              <w:top w:val="nil"/>
              <w:left w:val="single" w:color="auto" w:sz="4" w:space="0"/>
              <w:bottom w:val="single" w:color="auto" w:sz="4" w:space="0"/>
              <w:right w:val="single" w:color="auto" w:sz="4" w:space="0"/>
            </w:tcBorders>
            <w:noWrap w:val="0"/>
            <w:vAlign w:val="center"/>
          </w:tcPr>
          <w:p w14:paraId="40898763">
            <w:pPr>
              <w:widowControl/>
              <w:adjustRightInd/>
              <w:snapToGrid/>
              <w:spacing w:line="240" w:lineRule="auto"/>
              <w:ind w:firstLine="0" w:firstLineChars="0"/>
              <w:jc w:val="left"/>
              <w:rPr>
                <w:rFonts w:eastAsia="等线"/>
                <w:color w:val="000000"/>
                <w:kern w:val="0"/>
                <w:sz w:val="15"/>
                <w:szCs w:val="15"/>
              </w:rPr>
            </w:pPr>
          </w:p>
        </w:tc>
        <w:tc>
          <w:tcPr>
            <w:tcW w:w="1296" w:type="dxa"/>
            <w:vMerge w:val="continue"/>
            <w:tcBorders>
              <w:top w:val="nil"/>
              <w:left w:val="single" w:color="auto" w:sz="4" w:space="0"/>
              <w:bottom w:val="single" w:color="auto" w:sz="4" w:space="0"/>
              <w:right w:val="single" w:color="auto" w:sz="4" w:space="0"/>
            </w:tcBorders>
            <w:noWrap w:val="0"/>
            <w:vAlign w:val="center"/>
          </w:tcPr>
          <w:p w14:paraId="3634ADE7">
            <w:pPr>
              <w:widowControl/>
              <w:adjustRightInd/>
              <w:snapToGrid/>
              <w:spacing w:line="240" w:lineRule="auto"/>
              <w:ind w:firstLine="0" w:firstLineChars="0"/>
              <w:jc w:val="left"/>
              <w:rPr>
                <w:rFonts w:eastAsia="等线"/>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25630E36">
            <w:pPr>
              <w:widowControl/>
              <w:adjustRightInd/>
              <w:snapToGrid/>
              <w:spacing w:line="240" w:lineRule="auto"/>
              <w:ind w:firstLine="0" w:firstLineChars="0"/>
              <w:jc w:val="left"/>
              <w:rPr>
                <w:rFonts w:eastAsia="等线"/>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6587FCAF">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比对照增产</w:t>
            </w:r>
            <w:r>
              <w:rPr>
                <w:rFonts w:eastAsia="等线"/>
                <w:kern w:val="0"/>
                <w:sz w:val="15"/>
                <w:szCs w:val="15"/>
              </w:rPr>
              <w:t>3-5%</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1277433A">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6</w:t>
            </w:r>
          </w:p>
        </w:tc>
        <w:tc>
          <w:tcPr>
            <w:tcW w:w="1152" w:type="dxa"/>
            <w:vMerge w:val="continue"/>
            <w:tcBorders>
              <w:top w:val="single" w:color="auto" w:sz="4" w:space="0"/>
              <w:left w:val="single" w:color="auto" w:sz="4" w:space="0"/>
              <w:bottom w:val="single" w:color="auto" w:sz="4" w:space="0"/>
              <w:right w:val="single" w:color="auto" w:sz="4" w:space="0"/>
            </w:tcBorders>
            <w:noWrap w:val="0"/>
            <w:vAlign w:val="center"/>
          </w:tcPr>
          <w:p w14:paraId="351AD665">
            <w:pPr>
              <w:widowControl/>
              <w:adjustRightInd/>
              <w:snapToGrid/>
              <w:spacing w:line="240" w:lineRule="auto"/>
              <w:ind w:firstLine="0" w:firstLineChars="0"/>
              <w:jc w:val="left"/>
              <w:rPr>
                <w:rFonts w:eastAsia="等线"/>
                <w:color w:val="000000"/>
                <w:kern w:val="0"/>
                <w:sz w:val="15"/>
                <w:szCs w:val="15"/>
              </w:rPr>
            </w:pPr>
          </w:p>
        </w:tc>
      </w:tr>
      <w:tr w14:paraId="22CB2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8327" w:type="dxa"/>
            <w:vMerge w:val="continue"/>
            <w:tcBorders>
              <w:top w:val="nil"/>
              <w:left w:val="single" w:color="auto" w:sz="4" w:space="0"/>
              <w:bottom w:val="single" w:color="auto" w:sz="4" w:space="0"/>
              <w:right w:val="single" w:color="auto" w:sz="4" w:space="0"/>
            </w:tcBorders>
            <w:noWrap w:val="0"/>
            <w:vAlign w:val="center"/>
          </w:tcPr>
          <w:p w14:paraId="5E70A553">
            <w:pPr>
              <w:widowControl/>
              <w:adjustRightInd/>
              <w:snapToGrid/>
              <w:spacing w:line="240" w:lineRule="auto"/>
              <w:ind w:firstLine="0" w:firstLineChars="0"/>
              <w:jc w:val="left"/>
              <w:rPr>
                <w:rFonts w:eastAsia="等线"/>
                <w:color w:val="000000"/>
                <w:kern w:val="0"/>
                <w:sz w:val="15"/>
                <w:szCs w:val="15"/>
              </w:rPr>
            </w:pPr>
          </w:p>
        </w:tc>
        <w:tc>
          <w:tcPr>
            <w:tcW w:w="1296" w:type="dxa"/>
            <w:vMerge w:val="continue"/>
            <w:tcBorders>
              <w:top w:val="nil"/>
              <w:left w:val="single" w:color="auto" w:sz="4" w:space="0"/>
              <w:bottom w:val="single" w:color="auto" w:sz="4" w:space="0"/>
              <w:right w:val="single" w:color="auto" w:sz="4" w:space="0"/>
            </w:tcBorders>
            <w:noWrap w:val="0"/>
            <w:vAlign w:val="center"/>
          </w:tcPr>
          <w:p w14:paraId="7DD55CC3">
            <w:pPr>
              <w:widowControl/>
              <w:adjustRightInd/>
              <w:snapToGrid/>
              <w:spacing w:line="240" w:lineRule="auto"/>
              <w:ind w:firstLine="0" w:firstLineChars="0"/>
              <w:jc w:val="left"/>
              <w:rPr>
                <w:rFonts w:eastAsia="等线"/>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2DA31AD5">
            <w:pPr>
              <w:widowControl/>
              <w:adjustRightInd/>
              <w:snapToGrid/>
              <w:spacing w:line="240" w:lineRule="auto"/>
              <w:ind w:firstLine="0" w:firstLineChars="0"/>
              <w:jc w:val="left"/>
              <w:rPr>
                <w:rFonts w:eastAsia="等线"/>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654CC3A1">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比对照增产</w:t>
            </w:r>
            <w:r>
              <w:rPr>
                <w:rFonts w:eastAsia="等线"/>
                <w:kern w:val="0"/>
                <w:sz w:val="15"/>
                <w:szCs w:val="15"/>
              </w:rPr>
              <w:t>0-3%</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3F6CF0EF">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4</w:t>
            </w:r>
          </w:p>
        </w:tc>
        <w:tc>
          <w:tcPr>
            <w:tcW w:w="1152" w:type="dxa"/>
            <w:vMerge w:val="continue"/>
            <w:tcBorders>
              <w:top w:val="single" w:color="auto" w:sz="4" w:space="0"/>
              <w:left w:val="single" w:color="auto" w:sz="4" w:space="0"/>
              <w:bottom w:val="single" w:color="auto" w:sz="4" w:space="0"/>
              <w:right w:val="single" w:color="auto" w:sz="4" w:space="0"/>
            </w:tcBorders>
            <w:noWrap w:val="0"/>
            <w:vAlign w:val="center"/>
          </w:tcPr>
          <w:p w14:paraId="540B5311">
            <w:pPr>
              <w:widowControl/>
              <w:adjustRightInd/>
              <w:snapToGrid/>
              <w:spacing w:line="240" w:lineRule="auto"/>
              <w:ind w:firstLine="0" w:firstLineChars="0"/>
              <w:jc w:val="left"/>
              <w:rPr>
                <w:rFonts w:eastAsia="等线"/>
                <w:color w:val="000000"/>
                <w:kern w:val="0"/>
                <w:sz w:val="15"/>
                <w:szCs w:val="15"/>
              </w:rPr>
            </w:pPr>
          </w:p>
        </w:tc>
      </w:tr>
      <w:tr w14:paraId="18297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8327" w:type="dxa"/>
            <w:vMerge w:val="continue"/>
            <w:tcBorders>
              <w:top w:val="nil"/>
              <w:left w:val="single" w:color="auto" w:sz="4" w:space="0"/>
              <w:bottom w:val="single" w:color="auto" w:sz="4" w:space="0"/>
              <w:right w:val="single" w:color="auto" w:sz="4" w:space="0"/>
            </w:tcBorders>
            <w:noWrap w:val="0"/>
            <w:vAlign w:val="center"/>
          </w:tcPr>
          <w:p w14:paraId="3DF16514">
            <w:pPr>
              <w:widowControl/>
              <w:adjustRightInd/>
              <w:snapToGrid/>
              <w:spacing w:line="240" w:lineRule="auto"/>
              <w:ind w:firstLine="0" w:firstLineChars="0"/>
              <w:jc w:val="left"/>
              <w:rPr>
                <w:rFonts w:eastAsia="等线"/>
                <w:color w:val="000000"/>
                <w:kern w:val="0"/>
                <w:sz w:val="15"/>
                <w:szCs w:val="15"/>
              </w:rPr>
            </w:pPr>
          </w:p>
        </w:tc>
        <w:tc>
          <w:tcPr>
            <w:tcW w:w="1296" w:type="dxa"/>
            <w:vMerge w:val="continue"/>
            <w:tcBorders>
              <w:top w:val="nil"/>
              <w:left w:val="single" w:color="auto" w:sz="4" w:space="0"/>
              <w:bottom w:val="single" w:color="auto" w:sz="4" w:space="0"/>
              <w:right w:val="single" w:color="auto" w:sz="4" w:space="0"/>
            </w:tcBorders>
            <w:noWrap w:val="0"/>
            <w:vAlign w:val="center"/>
          </w:tcPr>
          <w:p w14:paraId="74A66745">
            <w:pPr>
              <w:widowControl/>
              <w:adjustRightInd/>
              <w:snapToGrid/>
              <w:spacing w:line="240" w:lineRule="auto"/>
              <w:ind w:firstLine="0" w:firstLineChars="0"/>
              <w:jc w:val="left"/>
              <w:rPr>
                <w:rFonts w:eastAsia="等线"/>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14DDDC1E">
            <w:pPr>
              <w:widowControl/>
              <w:adjustRightInd/>
              <w:snapToGrid/>
              <w:spacing w:line="240" w:lineRule="auto"/>
              <w:ind w:firstLine="0" w:firstLineChars="0"/>
              <w:jc w:val="left"/>
              <w:rPr>
                <w:rFonts w:eastAsia="等线"/>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136A4346">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减产</w:t>
            </w:r>
            <w:r>
              <w:rPr>
                <w:rFonts w:eastAsia="等线"/>
                <w:kern w:val="0"/>
                <w:sz w:val="15"/>
                <w:szCs w:val="15"/>
              </w:rPr>
              <w:t>&lt;3%</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1FC07C05">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2</w:t>
            </w:r>
          </w:p>
        </w:tc>
        <w:tc>
          <w:tcPr>
            <w:tcW w:w="1152" w:type="dxa"/>
            <w:vMerge w:val="continue"/>
            <w:tcBorders>
              <w:top w:val="single" w:color="auto" w:sz="4" w:space="0"/>
              <w:left w:val="single" w:color="auto" w:sz="4" w:space="0"/>
              <w:bottom w:val="single" w:color="auto" w:sz="4" w:space="0"/>
              <w:right w:val="single" w:color="auto" w:sz="4" w:space="0"/>
            </w:tcBorders>
            <w:noWrap w:val="0"/>
            <w:vAlign w:val="center"/>
          </w:tcPr>
          <w:p w14:paraId="529611DE">
            <w:pPr>
              <w:widowControl/>
              <w:adjustRightInd/>
              <w:snapToGrid/>
              <w:spacing w:line="240" w:lineRule="auto"/>
              <w:ind w:firstLine="0" w:firstLineChars="0"/>
              <w:jc w:val="left"/>
              <w:rPr>
                <w:rFonts w:eastAsia="等线"/>
                <w:color w:val="000000"/>
                <w:kern w:val="0"/>
                <w:sz w:val="15"/>
                <w:szCs w:val="15"/>
              </w:rPr>
            </w:pPr>
          </w:p>
        </w:tc>
      </w:tr>
      <w:tr w14:paraId="66CC5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8327" w:type="dxa"/>
            <w:vMerge w:val="continue"/>
            <w:tcBorders>
              <w:top w:val="nil"/>
              <w:left w:val="single" w:color="auto" w:sz="4" w:space="0"/>
              <w:bottom w:val="single" w:color="auto" w:sz="4" w:space="0"/>
              <w:right w:val="single" w:color="auto" w:sz="4" w:space="0"/>
            </w:tcBorders>
            <w:noWrap w:val="0"/>
            <w:vAlign w:val="center"/>
          </w:tcPr>
          <w:p w14:paraId="52A3E133">
            <w:pPr>
              <w:widowControl/>
              <w:adjustRightInd/>
              <w:snapToGrid/>
              <w:spacing w:line="240" w:lineRule="auto"/>
              <w:ind w:firstLine="0" w:firstLineChars="0"/>
              <w:jc w:val="left"/>
              <w:rPr>
                <w:rFonts w:eastAsia="等线"/>
                <w:color w:val="000000"/>
                <w:kern w:val="0"/>
                <w:sz w:val="15"/>
                <w:szCs w:val="15"/>
              </w:rPr>
            </w:pPr>
          </w:p>
        </w:tc>
        <w:tc>
          <w:tcPr>
            <w:tcW w:w="1296" w:type="dxa"/>
            <w:vMerge w:val="restart"/>
            <w:tcBorders>
              <w:top w:val="nil"/>
              <w:left w:val="single" w:color="auto" w:sz="4" w:space="0"/>
              <w:bottom w:val="single" w:color="auto" w:sz="4" w:space="0"/>
              <w:right w:val="single" w:color="auto" w:sz="4" w:space="0"/>
            </w:tcBorders>
            <w:noWrap w:val="0"/>
            <w:vAlign w:val="center"/>
          </w:tcPr>
          <w:p w14:paraId="2F5CD5A1">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米质</w:t>
            </w:r>
          </w:p>
        </w:tc>
        <w:tc>
          <w:tcPr>
            <w:tcW w:w="880" w:type="dxa"/>
            <w:vMerge w:val="restart"/>
            <w:tcBorders>
              <w:top w:val="nil"/>
              <w:left w:val="single" w:color="auto" w:sz="4" w:space="0"/>
              <w:bottom w:val="single" w:color="auto" w:sz="4" w:space="0"/>
              <w:right w:val="single" w:color="auto" w:sz="4" w:space="0"/>
            </w:tcBorders>
            <w:noWrap w:val="0"/>
            <w:vAlign w:val="center"/>
          </w:tcPr>
          <w:p w14:paraId="2E249114">
            <w:pPr>
              <w:widowControl/>
              <w:adjustRightInd/>
              <w:snapToGrid/>
              <w:spacing w:line="230" w:lineRule="exact"/>
              <w:ind w:firstLine="0" w:firstLineChars="0"/>
              <w:rPr>
                <w:rFonts w:eastAsia="等线"/>
                <w:kern w:val="0"/>
                <w:sz w:val="15"/>
                <w:szCs w:val="15"/>
              </w:rPr>
            </w:pPr>
            <w:r>
              <w:rPr>
                <w:rFonts w:eastAsia="等线"/>
                <w:kern w:val="0"/>
                <w:sz w:val="15"/>
                <w:szCs w:val="15"/>
              </w:rPr>
              <w:t>6</w:t>
            </w:r>
          </w:p>
        </w:tc>
        <w:tc>
          <w:tcPr>
            <w:tcW w:w="4384" w:type="dxa"/>
            <w:tcBorders>
              <w:top w:val="single" w:color="auto" w:sz="4" w:space="0"/>
              <w:left w:val="single" w:color="auto" w:sz="4" w:space="0"/>
              <w:bottom w:val="single" w:color="auto" w:sz="4" w:space="0"/>
              <w:right w:val="single" w:color="auto" w:sz="4" w:space="0"/>
            </w:tcBorders>
            <w:noWrap w:val="0"/>
            <w:vAlign w:val="center"/>
          </w:tcPr>
          <w:p w14:paraId="45ACA2D9">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湖南省二等以上优质稻或区试部优</w:t>
            </w:r>
            <w:r>
              <w:rPr>
                <w:rFonts w:eastAsia="等线"/>
                <w:kern w:val="0"/>
                <w:sz w:val="15"/>
                <w:szCs w:val="15"/>
              </w:rPr>
              <w:t>2</w:t>
            </w:r>
            <w:r>
              <w:rPr>
                <w:rFonts w:eastAsia="宋体"/>
                <w:kern w:val="0"/>
                <w:sz w:val="15"/>
                <w:szCs w:val="15"/>
              </w:rPr>
              <w:t>等以上</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40CCD472">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6</w:t>
            </w:r>
          </w:p>
        </w:tc>
        <w:tc>
          <w:tcPr>
            <w:tcW w:w="1152" w:type="dxa"/>
            <w:vMerge w:val="restart"/>
            <w:tcBorders>
              <w:top w:val="nil"/>
              <w:left w:val="single" w:color="auto" w:sz="4" w:space="0"/>
              <w:bottom w:val="single" w:color="auto" w:sz="4" w:space="0"/>
              <w:right w:val="single" w:color="auto" w:sz="4" w:space="0"/>
            </w:tcBorders>
            <w:noWrap w:val="0"/>
            <w:vAlign w:val="center"/>
          </w:tcPr>
          <w:p w14:paraId="4BA8171C">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41189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8327" w:type="dxa"/>
            <w:vMerge w:val="continue"/>
            <w:tcBorders>
              <w:top w:val="nil"/>
              <w:left w:val="single" w:color="auto" w:sz="4" w:space="0"/>
              <w:bottom w:val="single" w:color="auto" w:sz="4" w:space="0"/>
              <w:right w:val="single" w:color="auto" w:sz="4" w:space="0"/>
            </w:tcBorders>
            <w:noWrap w:val="0"/>
            <w:vAlign w:val="center"/>
          </w:tcPr>
          <w:p w14:paraId="688DB7FD">
            <w:pPr>
              <w:widowControl/>
              <w:adjustRightInd/>
              <w:snapToGrid/>
              <w:spacing w:line="240" w:lineRule="auto"/>
              <w:ind w:firstLine="0" w:firstLineChars="0"/>
              <w:jc w:val="left"/>
              <w:rPr>
                <w:rFonts w:eastAsia="等线"/>
                <w:color w:val="000000"/>
                <w:kern w:val="0"/>
                <w:sz w:val="15"/>
                <w:szCs w:val="15"/>
              </w:rPr>
            </w:pPr>
          </w:p>
        </w:tc>
        <w:tc>
          <w:tcPr>
            <w:tcW w:w="1296" w:type="dxa"/>
            <w:vMerge w:val="continue"/>
            <w:tcBorders>
              <w:top w:val="nil"/>
              <w:left w:val="single" w:color="auto" w:sz="4" w:space="0"/>
              <w:bottom w:val="single" w:color="auto" w:sz="4" w:space="0"/>
              <w:right w:val="single" w:color="auto" w:sz="4" w:space="0"/>
            </w:tcBorders>
            <w:noWrap w:val="0"/>
            <w:vAlign w:val="center"/>
          </w:tcPr>
          <w:p w14:paraId="7522F86A">
            <w:pPr>
              <w:widowControl/>
              <w:adjustRightInd/>
              <w:snapToGrid/>
              <w:spacing w:line="240" w:lineRule="auto"/>
              <w:ind w:firstLine="0" w:firstLineChars="0"/>
              <w:jc w:val="left"/>
              <w:rPr>
                <w:rFonts w:eastAsia="等线"/>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6CC10486">
            <w:pPr>
              <w:widowControl/>
              <w:adjustRightInd/>
              <w:snapToGrid/>
              <w:spacing w:line="240" w:lineRule="auto"/>
              <w:ind w:firstLine="0" w:firstLineChars="0"/>
              <w:jc w:val="left"/>
              <w:rPr>
                <w:rFonts w:eastAsia="等线"/>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034E2FCF">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湖南省三等以上优质稻或区试部优</w:t>
            </w:r>
            <w:r>
              <w:rPr>
                <w:rFonts w:eastAsia="等线"/>
                <w:kern w:val="0"/>
                <w:sz w:val="15"/>
                <w:szCs w:val="15"/>
              </w:rPr>
              <w:t>3</w:t>
            </w:r>
            <w:r>
              <w:rPr>
                <w:rFonts w:eastAsia="宋体"/>
                <w:kern w:val="0"/>
                <w:sz w:val="15"/>
                <w:szCs w:val="15"/>
              </w:rPr>
              <w:t>等上</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5B63A32E">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4</w:t>
            </w:r>
          </w:p>
        </w:tc>
        <w:tc>
          <w:tcPr>
            <w:tcW w:w="1152" w:type="dxa"/>
            <w:vMerge w:val="continue"/>
            <w:tcBorders>
              <w:top w:val="nil"/>
              <w:left w:val="single" w:color="auto" w:sz="4" w:space="0"/>
              <w:bottom w:val="single" w:color="auto" w:sz="4" w:space="0"/>
              <w:right w:val="single" w:color="auto" w:sz="4" w:space="0"/>
            </w:tcBorders>
            <w:noWrap w:val="0"/>
            <w:vAlign w:val="center"/>
          </w:tcPr>
          <w:p w14:paraId="35D67FC3">
            <w:pPr>
              <w:widowControl/>
              <w:adjustRightInd/>
              <w:snapToGrid/>
              <w:spacing w:line="240" w:lineRule="auto"/>
              <w:ind w:firstLine="0" w:firstLineChars="0"/>
              <w:jc w:val="left"/>
              <w:rPr>
                <w:rFonts w:eastAsia="等线"/>
                <w:color w:val="000000"/>
                <w:kern w:val="0"/>
                <w:sz w:val="15"/>
                <w:szCs w:val="15"/>
              </w:rPr>
            </w:pPr>
          </w:p>
        </w:tc>
      </w:tr>
      <w:tr w14:paraId="63FA6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8327" w:type="dxa"/>
            <w:vMerge w:val="continue"/>
            <w:tcBorders>
              <w:top w:val="nil"/>
              <w:left w:val="single" w:color="auto" w:sz="4" w:space="0"/>
              <w:bottom w:val="single" w:color="auto" w:sz="4" w:space="0"/>
              <w:right w:val="single" w:color="auto" w:sz="4" w:space="0"/>
            </w:tcBorders>
            <w:noWrap w:val="0"/>
            <w:vAlign w:val="center"/>
          </w:tcPr>
          <w:p w14:paraId="4F9C90CD">
            <w:pPr>
              <w:widowControl/>
              <w:adjustRightInd/>
              <w:snapToGrid/>
              <w:spacing w:line="240" w:lineRule="auto"/>
              <w:ind w:firstLine="0" w:firstLineChars="0"/>
              <w:jc w:val="left"/>
              <w:rPr>
                <w:rFonts w:eastAsia="等线"/>
                <w:color w:val="000000"/>
                <w:kern w:val="0"/>
                <w:sz w:val="15"/>
                <w:szCs w:val="15"/>
              </w:rPr>
            </w:pPr>
          </w:p>
        </w:tc>
        <w:tc>
          <w:tcPr>
            <w:tcW w:w="1296" w:type="dxa"/>
            <w:vMerge w:val="restart"/>
            <w:tcBorders>
              <w:top w:val="nil"/>
              <w:left w:val="single" w:color="auto" w:sz="4" w:space="0"/>
              <w:bottom w:val="single" w:color="auto" w:sz="4" w:space="0"/>
              <w:right w:val="single" w:color="auto" w:sz="4" w:space="0"/>
            </w:tcBorders>
            <w:noWrap w:val="0"/>
            <w:vAlign w:val="center"/>
          </w:tcPr>
          <w:p w14:paraId="647FCC41">
            <w:pPr>
              <w:widowControl/>
              <w:adjustRightInd/>
              <w:snapToGrid/>
              <w:spacing w:line="230" w:lineRule="exact"/>
              <w:ind w:firstLine="0" w:firstLineChars="0"/>
              <w:rPr>
                <w:rFonts w:eastAsia="宋体"/>
                <w:kern w:val="0"/>
                <w:sz w:val="15"/>
                <w:szCs w:val="15"/>
              </w:rPr>
            </w:pPr>
            <w:r>
              <w:rPr>
                <w:rFonts w:eastAsia="宋体"/>
                <w:kern w:val="0"/>
                <w:sz w:val="15"/>
                <w:szCs w:val="15"/>
              </w:rPr>
              <w:t>稻瘟病抗性</w:t>
            </w:r>
          </w:p>
        </w:tc>
        <w:tc>
          <w:tcPr>
            <w:tcW w:w="880" w:type="dxa"/>
            <w:vMerge w:val="restart"/>
            <w:tcBorders>
              <w:top w:val="nil"/>
              <w:left w:val="single" w:color="auto" w:sz="4" w:space="0"/>
              <w:bottom w:val="single" w:color="auto" w:sz="4" w:space="0"/>
              <w:right w:val="single" w:color="auto" w:sz="4" w:space="0"/>
            </w:tcBorders>
            <w:noWrap w:val="0"/>
            <w:vAlign w:val="center"/>
          </w:tcPr>
          <w:p w14:paraId="3EA7A318">
            <w:pPr>
              <w:widowControl/>
              <w:adjustRightInd/>
              <w:snapToGrid/>
              <w:spacing w:line="230" w:lineRule="exact"/>
              <w:ind w:firstLine="0" w:firstLineChars="0"/>
              <w:rPr>
                <w:rFonts w:eastAsia="等线"/>
                <w:kern w:val="0"/>
                <w:sz w:val="15"/>
                <w:szCs w:val="15"/>
              </w:rPr>
            </w:pPr>
            <w:r>
              <w:rPr>
                <w:rFonts w:eastAsia="等线"/>
                <w:kern w:val="0"/>
                <w:sz w:val="15"/>
                <w:szCs w:val="15"/>
              </w:rPr>
              <w:t>6</w:t>
            </w:r>
          </w:p>
        </w:tc>
        <w:tc>
          <w:tcPr>
            <w:tcW w:w="4384" w:type="dxa"/>
            <w:tcBorders>
              <w:top w:val="single" w:color="auto" w:sz="4" w:space="0"/>
              <w:left w:val="single" w:color="auto" w:sz="4" w:space="0"/>
              <w:bottom w:val="single" w:color="auto" w:sz="4" w:space="0"/>
              <w:right w:val="single" w:color="auto" w:sz="4" w:space="0"/>
            </w:tcBorders>
            <w:noWrap w:val="0"/>
            <w:vAlign w:val="center"/>
          </w:tcPr>
          <w:p w14:paraId="4F077924">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综合抗性</w:t>
            </w:r>
            <w:r>
              <w:rPr>
                <w:rFonts w:eastAsia="等线"/>
                <w:kern w:val="0"/>
                <w:sz w:val="15"/>
                <w:szCs w:val="15"/>
              </w:rPr>
              <w:t>≤2.0</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6C2F8775">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6</w:t>
            </w:r>
          </w:p>
        </w:tc>
        <w:tc>
          <w:tcPr>
            <w:tcW w:w="1152" w:type="dxa"/>
            <w:vMerge w:val="restart"/>
            <w:tcBorders>
              <w:top w:val="nil"/>
              <w:left w:val="single" w:color="auto" w:sz="4" w:space="0"/>
              <w:bottom w:val="single" w:color="auto" w:sz="4" w:space="0"/>
              <w:right w:val="single" w:color="auto" w:sz="4" w:space="0"/>
            </w:tcBorders>
            <w:noWrap w:val="0"/>
            <w:vAlign w:val="center"/>
          </w:tcPr>
          <w:p w14:paraId="31721509">
            <w:pPr>
              <w:widowControl/>
              <w:adjustRightInd/>
              <w:snapToGrid/>
              <w:spacing w:line="230" w:lineRule="exact"/>
              <w:ind w:firstLine="0" w:firstLineChars="0"/>
              <w:jc w:val="center"/>
              <w:rPr>
                <w:rFonts w:eastAsia="宋体"/>
                <w:color w:val="000000"/>
                <w:kern w:val="0"/>
                <w:sz w:val="15"/>
                <w:szCs w:val="15"/>
              </w:rPr>
            </w:pPr>
          </w:p>
        </w:tc>
      </w:tr>
      <w:tr w14:paraId="4BDA1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8327" w:type="dxa"/>
            <w:vMerge w:val="continue"/>
            <w:tcBorders>
              <w:top w:val="nil"/>
              <w:left w:val="single" w:color="auto" w:sz="4" w:space="0"/>
              <w:bottom w:val="single" w:color="auto" w:sz="4" w:space="0"/>
              <w:right w:val="single" w:color="auto" w:sz="4" w:space="0"/>
            </w:tcBorders>
            <w:noWrap w:val="0"/>
            <w:vAlign w:val="center"/>
          </w:tcPr>
          <w:p w14:paraId="59F96839">
            <w:pPr>
              <w:widowControl/>
              <w:adjustRightInd/>
              <w:snapToGrid/>
              <w:spacing w:line="240" w:lineRule="auto"/>
              <w:ind w:firstLine="0" w:firstLineChars="0"/>
              <w:jc w:val="left"/>
              <w:rPr>
                <w:rFonts w:eastAsia="等线"/>
                <w:color w:val="000000"/>
                <w:kern w:val="0"/>
                <w:sz w:val="15"/>
                <w:szCs w:val="15"/>
              </w:rPr>
            </w:pPr>
          </w:p>
        </w:tc>
        <w:tc>
          <w:tcPr>
            <w:tcW w:w="1296" w:type="dxa"/>
            <w:vMerge w:val="continue"/>
            <w:tcBorders>
              <w:top w:val="nil"/>
              <w:left w:val="single" w:color="auto" w:sz="4" w:space="0"/>
              <w:bottom w:val="single" w:color="auto" w:sz="4" w:space="0"/>
              <w:right w:val="single" w:color="auto" w:sz="4" w:space="0"/>
            </w:tcBorders>
            <w:noWrap w:val="0"/>
            <w:vAlign w:val="center"/>
          </w:tcPr>
          <w:p w14:paraId="381DACB8">
            <w:pPr>
              <w:widowControl/>
              <w:adjustRightInd/>
              <w:snapToGrid/>
              <w:spacing w:line="240" w:lineRule="auto"/>
              <w:ind w:firstLine="0" w:firstLineChars="0"/>
              <w:jc w:val="left"/>
              <w:rPr>
                <w:rFonts w:eastAsia="宋体"/>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24AA9989">
            <w:pPr>
              <w:widowControl/>
              <w:adjustRightInd/>
              <w:snapToGrid/>
              <w:spacing w:line="240" w:lineRule="auto"/>
              <w:ind w:firstLine="0" w:firstLineChars="0"/>
              <w:jc w:val="left"/>
              <w:rPr>
                <w:rFonts w:eastAsia="等线"/>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09D0C2A9">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综合抗性</w:t>
            </w:r>
            <w:r>
              <w:rPr>
                <w:rFonts w:eastAsia="等线"/>
                <w:kern w:val="0"/>
                <w:sz w:val="15"/>
                <w:szCs w:val="15"/>
              </w:rPr>
              <w:t>≤3.0</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6F980D81">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4</w:t>
            </w:r>
          </w:p>
        </w:tc>
        <w:tc>
          <w:tcPr>
            <w:tcW w:w="1152" w:type="dxa"/>
            <w:vMerge w:val="continue"/>
            <w:tcBorders>
              <w:top w:val="nil"/>
              <w:left w:val="single" w:color="auto" w:sz="4" w:space="0"/>
              <w:bottom w:val="single" w:color="auto" w:sz="4" w:space="0"/>
              <w:right w:val="single" w:color="auto" w:sz="4" w:space="0"/>
            </w:tcBorders>
            <w:noWrap w:val="0"/>
            <w:vAlign w:val="center"/>
          </w:tcPr>
          <w:p w14:paraId="33F387D7">
            <w:pPr>
              <w:widowControl/>
              <w:adjustRightInd/>
              <w:snapToGrid/>
              <w:spacing w:line="240" w:lineRule="auto"/>
              <w:ind w:firstLine="0" w:firstLineChars="0"/>
              <w:jc w:val="left"/>
              <w:rPr>
                <w:rFonts w:eastAsia="宋体"/>
                <w:color w:val="000000"/>
                <w:kern w:val="0"/>
                <w:sz w:val="15"/>
                <w:szCs w:val="15"/>
              </w:rPr>
            </w:pPr>
          </w:p>
        </w:tc>
      </w:tr>
      <w:tr w14:paraId="03C1D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8327" w:type="dxa"/>
            <w:vMerge w:val="continue"/>
            <w:tcBorders>
              <w:top w:val="nil"/>
              <w:left w:val="single" w:color="auto" w:sz="4" w:space="0"/>
              <w:bottom w:val="single" w:color="auto" w:sz="4" w:space="0"/>
              <w:right w:val="single" w:color="auto" w:sz="4" w:space="0"/>
            </w:tcBorders>
            <w:noWrap w:val="0"/>
            <w:vAlign w:val="center"/>
          </w:tcPr>
          <w:p w14:paraId="331DCCBF">
            <w:pPr>
              <w:widowControl/>
              <w:adjustRightInd/>
              <w:snapToGrid/>
              <w:spacing w:line="240" w:lineRule="auto"/>
              <w:ind w:firstLine="0" w:firstLineChars="0"/>
              <w:jc w:val="left"/>
              <w:rPr>
                <w:rFonts w:eastAsia="等线"/>
                <w:color w:val="000000"/>
                <w:kern w:val="0"/>
                <w:sz w:val="15"/>
                <w:szCs w:val="15"/>
              </w:rPr>
            </w:pPr>
          </w:p>
        </w:tc>
        <w:tc>
          <w:tcPr>
            <w:tcW w:w="1296" w:type="dxa"/>
            <w:vMerge w:val="continue"/>
            <w:tcBorders>
              <w:top w:val="nil"/>
              <w:left w:val="single" w:color="auto" w:sz="4" w:space="0"/>
              <w:bottom w:val="single" w:color="auto" w:sz="4" w:space="0"/>
              <w:right w:val="single" w:color="auto" w:sz="4" w:space="0"/>
            </w:tcBorders>
            <w:noWrap w:val="0"/>
            <w:vAlign w:val="center"/>
          </w:tcPr>
          <w:p w14:paraId="2F1A3B29">
            <w:pPr>
              <w:widowControl/>
              <w:adjustRightInd/>
              <w:snapToGrid/>
              <w:spacing w:line="240" w:lineRule="auto"/>
              <w:ind w:firstLine="0" w:firstLineChars="0"/>
              <w:jc w:val="left"/>
              <w:rPr>
                <w:rFonts w:eastAsia="宋体"/>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407E5253">
            <w:pPr>
              <w:widowControl/>
              <w:adjustRightInd/>
              <w:snapToGrid/>
              <w:spacing w:line="240" w:lineRule="auto"/>
              <w:ind w:firstLine="0" w:firstLineChars="0"/>
              <w:jc w:val="left"/>
              <w:rPr>
                <w:rFonts w:eastAsia="等线"/>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40FCAD67">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综合抗性</w:t>
            </w:r>
            <w:r>
              <w:rPr>
                <w:rFonts w:eastAsia="等线"/>
                <w:kern w:val="0"/>
                <w:sz w:val="15"/>
                <w:szCs w:val="15"/>
              </w:rPr>
              <w:t>≤4.0</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7F71F0E5">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2</w:t>
            </w:r>
          </w:p>
        </w:tc>
        <w:tc>
          <w:tcPr>
            <w:tcW w:w="1152" w:type="dxa"/>
            <w:vMerge w:val="continue"/>
            <w:tcBorders>
              <w:top w:val="nil"/>
              <w:left w:val="single" w:color="auto" w:sz="4" w:space="0"/>
              <w:bottom w:val="single" w:color="auto" w:sz="4" w:space="0"/>
              <w:right w:val="single" w:color="auto" w:sz="4" w:space="0"/>
            </w:tcBorders>
            <w:noWrap w:val="0"/>
            <w:vAlign w:val="center"/>
          </w:tcPr>
          <w:p w14:paraId="4FDEB72C">
            <w:pPr>
              <w:widowControl/>
              <w:adjustRightInd/>
              <w:snapToGrid/>
              <w:spacing w:line="240" w:lineRule="auto"/>
              <w:ind w:firstLine="0" w:firstLineChars="0"/>
              <w:jc w:val="left"/>
              <w:rPr>
                <w:rFonts w:eastAsia="宋体"/>
                <w:color w:val="000000"/>
                <w:kern w:val="0"/>
                <w:sz w:val="15"/>
                <w:szCs w:val="15"/>
              </w:rPr>
            </w:pPr>
          </w:p>
        </w:tc>
      </w:tr>
      <w:tr w14:paraId="29F0A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748" w:type="dxa"/>
            <w:vMerge w:val="restart"/>
            <w:tcBorders>
              <w:top w:val="nil"/>
              <w:left w:val="single" w:color="auto" w:sz="4" w:space="0"/>
              <w:bottom w:val="single" w:color="auto" w:sz="4" w:space="0"/>
              <w:right w:val="single" w:color="auto" w:sz="4" w:space="0"/>
            </w:tcBorders>
            <w:noWrap w:val="0"/>
            <w:vAlign w:val="center"/>
          </w:tcPr>
          <w:p w14:paraId="0A27CE38">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2.品种</w:t>
            </w:r>
          </w:p>
          <w:p w14:paraId="358D92A6">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推广</w:t>
            </w:r>
          </w:p>
          <w:p w14:paraId="345831C3">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面积</w:t>
            </w:r>
          </w:p>
        </w:tc>
        <w:tc>
          <w:tcPr>
            <w:tcW w:w="1296" w:type="dxa"/>
            <w:vMerge w:val="restart"/>
            <w:tcBorders>
              <w:top w:val="nil"/>
              <w:left w:val="single" w:color="auto" w:sz="4" w:space="0"/>
              <w:bottom w:val="single" w:color="auto" w:sz="4" w:space="0"/>
              <w:right w:val="single" w:color="auto" w:sz="4" w:space="0"/>
            </w:tcBorders>
            <w:noWrap w:val="0"/>
            <w:vAlign w:val="center"/>
          </w:tcPr>
          <w:p w14:paraId="626F9309">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省级种业管理部门</w:t>
            </w:r>
            <w:r>
              <w:rPr>
                <w:rFonts w:eastAsia="等线"/>
                <w:color w:val="000000"/>
                <w:kern w:val="0"/>
                <w:sz w:val="15"/>
                <w:szCs w:val="15"/>
              </w:rPr>
              <w:t>2024</w:t>
            </w:r>
            <w:r>
              <w:rPr>
                <w:rFonts w:eastAsia="宋体"/>
                <w:color w:val="000000"/>
                <w:kern w:val="0"/>
                <w:sz w:val="15"/>
                <w:szCs w:val="15"/>
              </w:rPr>
              <w:t>年推广面积排名</w:t>
            </w:r>
          </w:p>
        </w:tc>
        <w:tc>
          <w:tcPr>
            <w:tcW w:w="880" w:type="dxa"/>
            <w:vMerge w:val="restart"/>
            <w:tcBorders>
              <w:top w:val="nil"/>
              <w:left w:val="single" w:color="auto" w:sz="4" w:space="0"/>
              <w:bottom w:val="single" w:color="auto" w:sz="4" w:space="0"/>
              <w:right w:val="single" w:color="auto" w:sz="4" w:space="0"/>
            </w:tcBorders>
            <w:noWrap w:val="0"/>
            <w:vAlign w:val="center"/>
          </w:tcPr>
          <w:p w14:paraId="7717DE9C">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10</w:t>
            </w:r>
          </w:p>
        </w:tc>
        <w:tc>
          <w:tcPr>
            <w:tcW w:w="4384" w:type="dxa"/>
            <w:tcBorders>
              <w:top w:val="single" w:color="auto" w:sz="4" w:space="0"/>
              <w:left w:val="single" w:color="auto" w:sz="4" w:space="0"/>
              <w:bottom w:val="single" w:color="auto" w:sz="4" w:space="0"/>
              <w:right w:val="single" w:color="auto" w:sz="4" w:space="0"/>
            </w:tcBorders>
            <w:noWrap w:val="0"/>
            <w:vAlign w:val="center"/>
          </w:tcPr>
          <w:p w14:paraId="0B0F53AB">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1-15</w:t>
            </w:r>
            <w:r>
              <w:rPr>
                <w:rFonts w:eastAsia="宋体"/>
                <w:color w:val="000000"/>
                <w:kern w:val="0"/>
                <w:sz w:val="15"/>
                <w:szCs w:val="15"/>
              </w:rPr>
              <w:t>名</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427E5E17">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10</w:t>
            </w:r>
          </w:p>
        </w:tc>
        <w:tc>
          <w:tcPr>
            <w:tcW w:w="1152" w:type="dxa"/>
            <w:vMerge w:val="restart"/>
            <w:tcBorders>
              <w:top w:val="nil"/>
              <w:left w:val="single" w:color="auto" w:sz="4" w:space="0"/>
              <w:bottom w:val="single" w:color="auto" w:sz="4" w:space="0"/>
              <w:right w:val="single" w:color="auto" w:sz="4" w:space="0"/>
            </w:tcBorders>
            <w:noWrap w:val="0"/>
            <w:vAlign w:val="center"/>
          </w:tcPr>
          <w:p w14:paraId="4233CC0E">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5386E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8327" w:type="dxa"/>
            <w:vMerge w:val="continue"/>
            <w:tcBorders>
              <w:top w:val="nil"/>
              <w:left w:val="single" w:color="auto" w:sz="4" w:space="0"/>
              <w:bottom w:val="single" w:color="auto" w:sz="4" w:space="0"/>
              <w:right w:val="single" w:color="auto" w:sz="4" w:space="0"/>
            </w:tcBorders>
            <w:noWrap w:val="0"/>
            <w:vAlign w:val="center"/>
          </w:tcPr>
          <w:p w14:paraId="61B28ADE">
            <w:pPr>
              <w:widowControl/>
              <w:adjustRightInd/>
              <w:snapToGrid/>
              <w:spacing w:line="240" w:lineRule="auto"/>
              <w:ind w:firstLine="0" w:firstLineChars="0"/>
              <w:jc w:val="left"/>
              <w:rPr>
                <w:rFonts w:eastAsia="等线"/>
                <w:color w:val="000000"/>
                <w:kern w:val="0"/>
                <w:sz w:val="15"/>
                <w:szCs w:val="15"/>
              </w:rPr>
            </w:pPr>
          </w:p>
        </w:tc>
        <w:tc>
          <w:tcPr>
            <w:tcW w:w="1296" w:type="dxa"/>
            <w:vMerge w:val="continue"/>
            <w:tcBorders>
              <w:top w:val="nil"/>
              <w:left w:val="single" w:color="auto" w:sz="4" w:space="0"/>
              <w:bottom w:val="single" w:color="auto" w:sz="4" w:space="0"/>
              <w:right w:val="single" w:color="auto" w:sz="4" w:space="0"/>
            </w:tcBorders>
            <w:noWrap w:val="0"/>
            <w:vAlign w:val="center"/>
          </w:tcPr>
          <w:p w14:paraId="0AB7E684">
            <w:pPr>
              <w:widowControl/>
              <w:adjustRightInd/>
              <w:snapToGrid/>
              <w:spacing w:line="240" w:lineRule="auto"/>
              <w:ind w:firstLine="0" w:firstLineChars="0"/>
              <w:jc w:val="left"/>
              <w:rPr>
                <w:rFonts w:eastAsia="等线"/>
                <w:color w:val="000000"/>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7DA10BF7">
            <w:pPr>
              <w:widowControl/>
              <w:adjustRightInd/>
              <w:snapToGrid/>
              <w:spacing w:line="240" w:lineRule="auto"/>
              <w:ind w:firstLine="0" w:firstLineChars="0"/>
              <w:jc w:val="left"/>
              <w:rPr>
                <w:rFonts w:eastAsia="等线"/>
                <w:color w:val="000000"/>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473E5109">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16-30</w:t>
            </w:r>
            <w:r>
              <w:rPr>
                <w:rFonts w:eastAsia="宋体"/>
                <w:color w:val="000000"/>
                <w:kern w:val="0"/>
                <w:sz w:val="15"/>
                <w:szCs w:val="15"/>
              </w:rPr>
              <w:t>名</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6EA26126">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8</w:t>
            </w:r>
          </w:p>
        </w:tc>
        <w:tc>
          <w:tcPr>
            <w:tcW w:w="1152" w:type="dxa"/>
            <w:vMerge w:val="continue"/>
            <w:tcBorders>
              <w:top w:val="nil"/>
              <w:left w:val="single" w:color="auto" w:sz="4" w:space="0"/>
              <w:bottom w:val="single" w:color="auto" w:sz="4" w:space="0"/>
              <w:right w:val="single" w:color="auto" w:sz="4" w:space="0"/>
            </w:tcBorders>
            <w:noWrap w:val="0"/>
            <w:vAlign w:val="center"/>
          </w:tcPr>
          <w:p w14:paraId="04CB98C5">
            <w:pPr>
              <w:widowControl/>
              <w:adjustRightInd/>
              <w:snapToGrid/>
              <w:spacing w:line="240" w:lineRule="auto"/>
              <w:ind w:firstLine="0" w:firstLineChars="0"/>
              <w:jc w:val="left"/>
              <w:rPr>
                <w:rFonts w:eastAsia="等线"/>
                <w:color w:val="000000"/>
                <w:kern w:val="0"/>
                <w:sz w:val="15"/>
                <w:szCs w:val="15"/>
              </w:rPr>
            </w:pPr>
          </w:p>
        </w:tc>
      </w:tr>
      <w:tr w14:paraId="7CC63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8327" w:type="dxa"/>
            <w:vMerge w:val="continue"/>
            <w:tcBorders>
              <w:top w:val="nil"/>
              <w:left w:val="single" w:color="auto" w:sz="4" w:space="0"/>
              <w:bottom w:val="single" w:color="auto" w:sz="4" w:space="0"/>
              <w:right w:val="single" w:color="auto" w:sz="4" w:space="0"/>
            </w:tcBorders>
            <w:noWrap w:val="0"/>
            <w:vAlign w:val="center"/>
          </w:tcPr>
          <w:p w14:paraId="5D4EF38A">
            <w:pPr>
              <w:widowControl/>
              <w:adjustRightInd/>
              <w:snapToGrid/>
              <w:spacing w:line="240" w:lineRule="auto"/>
              <w:ind w:firstLine="0" w:firstLineChars="0"/>
              <w:jc w:val="left"/>
              <w:rPr>
                <w:rFonts w:eastAsia="等线"/>
                <w:color w:val="000000"/>
                <w:kern w:val="0"/>
                <w:sz w:val="15"/>
                <w:szCs w:val="15"/>
              </w:rPr>
            </w:pPr>
          </w:p>
        </w:tc>
        <w:tc>
          <w:tcPr>
            <w:tcW w:w="1296" w:type="dxa"/>
            <w:vMerge w:val="continue"/>
            <w:tcBorders>
              <w:top w:val="nil"/>
              <w:left w:val="single" w:color="auto" w:sz="4" w:space="0"/>
              <w:bottom w:val="single" w:color="auto" w:sz="4" w:space="0"/>
              <w:right w:val="single" w:color="auto" w:sz="4" w:space="0"/>
            </w:tcBorders>
            <w:noWrap w:val="0"/>
            <w:vAlign w:val="center"/>
          </w:tcPr>
          <w:p w14:paraId="0FCF14A0">
            <w:pPr>
              <w:widowControl/>
              <w:adjustRightInd/>
              <w:snapToGrid/>
              <w:spacing w:line="240" w:lineRule="auto"/>
              <w:ind w:firstLine="0" w:firstLineChars="0"/>
              <w:jc w:val="left"/>
              <w:rPr>
                <w:rFonts w:eastAsia="等线"/>
                <w:color w:val="000000"/>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604D00EA">
            <w:pPr>
              <w:widowControl/>
              <w:adjustRightInd/>
              <w:snapToGrid/>
              <w:spacing w:line="240" w:lineRule="auto"/>
              <w:ind w:firstLine="0" w:firstLineChars="0"/>
              <w:jc w:val="left"/>
              <w:rPr>
                <w:rFonts w:eastAsia="等线"/>
                <w:color w:val="000000"/>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16F6547A">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31-45</w:t>
            </w:r>
            <w:r>
              <w:rPr>
                <w:rFonts w:eastAsia="宋体"/>
                <w:color w:val="000000"/>
                <w:kern w:val="0"/>
                <w:sz w:val="15"/>
                <w:szCs w:val="15"/>
              </w:rPr>
              <w:t>名</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4517AD63">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1152" w:type="dxa"/>
            <w:vMerge w:val="continue"/>
            <w:tcBorders>
              <w:top w:val="nil"/>
              <w:left w:val="single" w:color="auto" w:sz="4" w:space="0"/>
              <w:bottom w:val="single" w:color="auto" w:sz="4" w:space="0"/>
              <w:right w:val="single" w:color="auto" w:sz="4" w:space="0"/>
            </w:tcBorders>
            <w:noWrap w:val="0"/>
            <w:vAlign w:val="center"/>
          </w:tcPr>
          <w:p w14:paraId="74F44EFE">
            <w:pPr>
              <w:widowControl/>
              <w:adjustRightInd/>
              <w:snapToGrid/>
              <w:spacing w:line="240" w:lineRule="auto"/>
              <w:ind w:firstLine="0" w:firstLineChars="0"/>
              <w:jc w:val="left"/>
              <w:rPr>
                <w:rFonts w:eastAsia="等线"/>
                <w:color w:val="000000"/>
                <w:kern w:val="0"/>
                <w:sz w:val="15"/>
                <w:szCs w:val="15"/>
              </w:rPr>
            </w:pPr>
          </w:p>
        </w:tc>
      </w:tr>
      <w:tr w14:paraId="3742E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8327" w:type="dxa"/>
            <w:vMerge w:val="continue"/>
            <w:tcBorders>
              <w:top w:val="nil"/>
              <w:left w:val="single" w:color="auto" w:sz="4" w:space="0"/>
              <w:bottom w:val="single" w:color="auto" w:sz="4" w:space="0"/>
              <w:right w:val="single" w:color="auto" w:sz="4" w:space="0"/>
            </w:tcBorders>
            <w:noWrap w:val="0"/>
            <w:vAlign w:val="center"/>
          </w:tcPr>
          <w:p w14:paraId="2BE9DB59">
            <w:pPr>
              <w:widowControl/>
              <w:adjustRightInd/>
              <w:snapToGrid/>
              <w:spacing w:line="240" w:lineRule="auto"/>
              <w:ind w:firstLine="0" w:firstLineChars="0"/>
              <w:jc w:val="left"/>
              <w:rPr>
                <w:rFonts w:eastAsia="等线"/>
                <w:color w:val="000000"/>
                <w:kern w:val="0"/>
                <w:sz w:val="15"/>
                <w:szCs w:val="15"/>
              </w:rPr>
            </w:pPr>
          </w:p>
        </w:tc>
        <w:tc>
          <w:tcPr>
            <w:tcW w:w="1296" w:type="dxa"/>
            <w:vMerge w:val="continue"/>
            <w:tcBorders>
              <w:top w:val="nil"/>
              <w:left w:val="single" w:color="auto" w:sz="4" w:space="0"/>
              <w:bottom w:val="single" w:color="auto" w:sz="4" w:space="0"/>
              <w:right w:val="single" w:color="auto" w:sz="4" w:space="0"/>
            </w:tcBorders>
            <w:noWrap w:val="0"/>
            <w:vAlign w:val="center"/>
          </w:tcPr>
          <w:p w14:paraId="008561B9">
            <w:pPr>
              <w:widowControl/>
              <w:adjustRightInd/>
              <w:snapToGrid/>
              <w:spacing w:line="240" w:lineRule="auto"/>
              <w:ind w:firstLine="0" w:firstLineChars="0"/>
              <w:jc w:val="left"/>
              <w:rPr>
                <w:rFonts w:eastAsia="等线"/>
                <w:color w:val="000000"/>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065459C3">
            <w:pPr>
              <w:widowControl/>
              <w:adjustRightInd/>
              <w:snapToGrid/>
              <w:spacing w:line="240" w:lineRule="auto"/>
              <w:ind w:firstLine="0" w:firstLineChars="0"/>
              <w:jc w:val="left"/>
              <w:rPr>
                <w:rFonts w:eastAsia="等线"/>
                <w:color w:val="000000"/>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637CA5D5">
            <w:pPr>
              <w:widowControl/>
              <w:adjustRightInd/>
              <w:snapToGrid/>
              <w:spacing w:line="230" w:lineRule="exact"/>
              <w:ind w:firstLine="0" w:firstLineChars="0"/>
              <w:jc w:val="center"/>
              <w:rPr>
                <w:rFonts w:eastAsia="宋体"/>
                <w:color w:val="000000"/>
                <w:kern w:val="0"/>
                <w:sz w:val="15"/>
                <w:szCs w:val="15"/>
              </w:rPr>
            </w:pPr>
            <w:r>
              <w:rPr>
                <w:rFonts w:eastAsia="等线"/>
                <w:color w:val="000000"/>
                <w:kern w:val="0"/>
                <w:sz w:val="15"/>
                <w:szCs w:val="15"/>
              </w:rPr>
              <w:t>46</w:t>
            </w:r>
            <w:r>
              <w:rPr>
                <w:rFonts w:eastAsia="宋体"/>
                <w:color w:val="000000"/>
                <w:kern w:val="0"/>
                <w:sz w:val="15"/>
                <w:szCs w:val="15"/>
              </w:rPr>
              <w:t>名及以后</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30CE1EA5">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4</w:t>
            </w:r>
          </w:p>
        </w:tc>
        <w:tc>
          <w:tcPr>
            <w:tcW w:w="1152" w:type="dxa"/>
            <w:vMerge w:val="continue"/>
            <w:tcBorders>
              <w:top w:val="nil"/>
              <w:left w:val="single" w:color="auto" w:sz="4" w:space="0"/>
              <w:bottom w:val="single" w:color="auto" w:sz="4" w:space="0"/>
              <w:right w:val="single" w:color="auto" w:sz="4" w:space="0"/>
            </w:tcBorders>
            <w:noWrap w:val="0"/>
            <w:vAlign w:val="center"/>
          </w:tcPr>
          <w:p w14:paraId="43AB7985">
            <w:pPr>
              <w:widowControl/>
              <w:adjustRightInd/>
              <w:snapToGrid/>
              <w:spacing w:line="240" w:lineRule="auto"/>
              <w:ind w:firstLine="0" w:firstLineChars="0"/>
              <w:jc w:val="left"/>
              <w:rPr>
                <w:rFonts w:eastAsia="等线"/>
                <w:color w:val="000000"/>
                <w:kern w:val="0"/>
                <w:sz w:val="15"/>
                <w:szCs w:val="15"/>
              </w:rPr>
            </w:pPr>
          </w:p>
        </w:tc>
      </w:tr>
      <w:tr w14:paraId="65AD6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6" w:hRule="atLeast"/>
          <w:jc w:val="center"/>
        </w:trPr>
        <w:tc>
          <w:tcPr>
            <w:tcW w:w="8327" w:type="dxa"/>
            <w:vMerge w:val="continue"/>
            <w:tcBorders>
              <w:top w:val="nil"/>
              <w:left w:val="single" w:color="auto" w:sz="4" w:space="0"/>
              <w:bottom w:val="single" w:color="auto" w:sz="4" w:space="0"/>
              <w:right w:val="single" w:color="auto" w:sz="4" w:space="0"/>
            </w:tcBorders>
            <w:noWrap w:val="0"/>
            <w:vAlign w:val="center"/>
          </w:tcPr>
          <w:p w14:paraId="797EA6A9">
            <w:pPr>
              <w:widowControl/>
              <w:adjustRightInd/>
              <w:snapToGrid/>
              <w:spacing w:line="240" w:lineRule="auto"/>
              <w:ind w:firstLine="0" w:firstLineChars="0"/>
              <w:jc w:val="left"/>
              <w:rPr>
                <w:rFonts w:eastAsia="等线"/>
                <w:color w:val="000000"/>
                <w:kern w:val="0"/>
                <w:sz w:val="15"/>
                <w:szCs w:val="15"/>
              </w:rPr>
            </w:pPr>
          </w:p>
        </w:tc>
        <w:tc>
          <w:tcPr>
            <w:tcW w:w="1296" w:type="dxa"/>
            <w:vMerge w:val="restart"/>
            <w:tcBorders>
              <w:top w:val="nil"/>
              <w:left w:val="single" w:color="auto" w:sz="4" w:space="0"/>
              <w:bottom w:val="single" w:color="auto" w:sz="4" w:space="0"/>
              <w:right w:val="single" w:color="auto" w:sz="4" w:space="0"/>
            </w:tcBorders>
            <w:noWrap w:val="0"/>
            <w:vAlign w:val="center"/>
          </w:tcPr>
          <w:p w14:paraId="77418647">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2023-2025</w:t>
            </w:r>
            <w:r>
              <w:rPr>
                <w:rFonts w:eastAsia="宋体"/>
                <w:color w:val="000000"/>
                <w:kern w:val="0"/>
                <w:sz w:val="15"/>
                <w:szCs w:val="15"/>
              </w:rPr>
              <w:t>年在本省年均推广面积</w:t>
            </w:r>
          </w:p>
        </w:tc>
        <w:tc>
          <w:tcPr>
            <w:tcW w:w="880" w:type="dxa"/>
            <w:vMerge w:val="restart"/>
            <w:tcBorders>
              <w:top w:val="nil"/>
              <w:left w:val="single" w:color="auto" w:sz="4" w:space="0"/>
              <w:bottom w:val="single" w:color="auto" w:sz="4" w:space="0"/>
              <w:right w:val="single" w:color="auto" w:sz="4" w:space="0"/>
            </w:tcBorders>
            <w:noWrap w:val="0"/>
            <w:vAlign w:val="center"/>
          </w:tcPr>
          <w:p w14:paraId="3BF1F85E">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10</w:t>
            </w:r>
          </w:p>
        </w:tc>
        <w:tc>
          <w:tcPr>
            <w:tcW w:w="4384" w:type="dxa"/>
            <w:tcBorders>
              <w:top w:val="single" w:color="auto" w:sz="4" w:space="0"/>
              <w:left w:val="single" w:color="auto" w:sz="4" w:space="0"/>
              <w:bottom w:val="single" w:color="auto" w:sz="4" w:space="0"/>
              <w:right w:val="single" w:color="auto" w:sz="4" w:space="0"/>
            </w:tcBorders>
            <w:noWrap w:val="0"/>
            <w:vAlign w:val="center"/>
          </w:tcPr>
          <w:p w14:paraId="743D0E21">
            <w:pPr>
              <w:widowControl/>
              <w:adjustRightInd/>
              <w:snapToGrid/>
              <w:spacing w:line="230" w:lineRule="exact"/>
              <w:ind w:firstLine="0" w:firstLineChars="0"/>
              <w:jc w:val="center"/>
              <w:rPr>
                <w:rFonts w:eastAsia="等线"/>
                <w:color w:val="000000"/>
                <w:kern w:val="0"/>
                <w:sz w:val="15"/>
                <w:szCs w:val="15"/>
              </w:rPr>
            </w:pPr>
            <w:r>
              <w:rPr>
                <w:rFonts w:eastAsia="等线"/>
                <w:kern w:val="0"/>
                <w:sz w:val="15"/>
                <w:szCs w:val="15"/>
              </w:rPr>
              <w:t>≥</w:t>
            </w:r>
            <w:r>
              <w:rPr>
                <w:rFonts w:eastAsia="等线"/>
                <w:color w:val="000000"/>
                <w:kern w:val="0"/>
                <w:sz w:val="15"/>
                <w:szCs w:val="15"/>
              </w:rPr>
              <w:t>80</w:t>
            </w:r>
            <w:r>
              <w:rPr>
                <w:rFonts w:eastAsia="宋体"/>
                <w:color w:val="000000"/>
                <w:kern w:val="0"/>
                <w:sz w:val="15"/>
                <w:szCs w:val="15"/>
              </w:rPr>
              <w:t>万亩</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390F8AD9">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10</w:t>
            </w:r>
          </w:p>
        </w:tc>
        <w:tc>
          <w:tcPr>
            <w:tcW w:w="1152" w:type="dxa"/>
            <w:vMerge w:val="restart"/>
            <w:tcBorders>
              <w:top w:val="nil"/>
              <w:left w:val="single" w:color="auto" w:sz="4" w:space="0"/>
              <w:bottom w:val="single" w:color="auto" w:sz="4" w:space="0"/>
              <w:right w:val="single" w:color="auto" w:sz="4" w:space="0"/>
            </w:tcBorders>
            <w:noWrap w:val="0"/>
            <w:vAlign w:val="center"/>
          </w:tcPr>
          <w:p w14:paraId="5D61D502">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67961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8327" w:type="dxa"/>
            <w:vMerge w:val="continue"/>
            <w:tcBorders>
              <w:top w:val="nil"/>
              <w:left w:val="single" w:color="auto" w:sz="4" w:space="0"/>
              <w:bottom w:val="single" w:color="auto" w:sz="4" w:space="0"/>
              <w:right w:val="single" w:color="auto" w:sz="4" w:space="0"/>
            </w:tcBorders>
            <w:noWrap w:val="0"/>
            <w:vAlign w:val="center"/>
          </w:tcPr>
          <w:p w14:paraId="04AB4041">
            <w:pPr>
              <w:widowControl/>
              <w:adjustRightInd/>
              <w:snapToGrid/>
              <w:spacing w:line="240" w:lineRule="auto"/>
              <w:ind w:firstLine="0" w:firstLineChars="0"/>
              <w:jc w:val="left"/>
              <w:rPr>
                <w:rFonts w:eastAsia="等线"/>
                <w:color w:val="000000"/>
                <w:kern w:val="0"/>
                <w:sz w:val="15"/>
                <w:szCs w:val="15"/>
              </w:rPr>
            </w:pPr>
          </w:p>
        </w:tc>
        <w:tc>
          <w:tcPr>
            <w:tcW w:w="1296" w:type="dxa"/>
            <w:vMerge w:val="continue"/>
            <w:tcBorders>
              <w:top w:val="nil"/>
              <w:left w:val="single" w:color="auto" w:sz="4" w:space="0"/>
              <w:bottom w:val="single" w:color="auto" w:sz="4" w:space="0"/>
              <w:right w:val="single" w:color="auto" w:sz="4" w:space="0"/>
            </w:tcBorders>
            <w:noWrap w:val="0"/>
            <w:vAlign w:val="center"/>
          </w:tcPr>
          <w:p w14:paraId="493A6F73">
            <w:pPr>
              <w:widowControl/>
              <w:adjustRightInd/>
              <w:snapToGrid/>
              <w:spacing w:line="240" w:lineRule="auto"/>
              <w:ind w:firstLine="0" w:firstLineChars="0"/>
              <w:jc w:val="left"/>
              <w:rPr>
                <w:rFonts w:eastAsia="等线"/>
                <w:color w:val="000000"/>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03A810F5">
            <w:pPr>
              <w:widowControl/>
              <w:adjustRightInd/>
              <w:snapToGrid/>
              <w:spacing w:line="240" w:lineRule="auto"/>
              <w:ind w:firstLine="0" w:firstLineChars="0"/>
              <w:jc w:val="left"/>
              <w:rPr>
                <w:rFonts w:eastAsia="等线"/>
                <w:color w:val="000000"/>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276D251B">
            <w:pPr>
              <w:widowControl/>
              <w:adjustRightInd/>
              <w:snapToGrid/>
              <w:spacing w:line="230" w:lineRule="exact"/>
              <w:ind w:firstLine="0" w:firstLineChars="0"/>
              <w:jc w:val="center"/>
              <w:rPr>
                <w:rFonts w:eastAsia="等线"/>
                <w:b/>
                <w:bCs/>
                <w:color w:val="000000"/>
                <w:kern w:val="0"/>
                <w:sz w:val="15"/>
                <w:szCs w:val="15"/>
              </w:rPr>
            </w:pPr>
            <w:r>
              <w:rPr>
                <w:rFonts w:eastAsia="等线"/>
                <w:color w:val="000000"/>
                <w:kern w:val="0"/>
                <w:sz w:val="15"/>
                <w:szCs w:val="15"/>
              </w:rPr>
              <w:t>60-80</w:t>
            </w:r>
            <w:r>
              <w:rPr>
                <w:rFonts w:eastAsia="宋体"/>
                <w:color w:val="000000"/>
                <w:kern w:val="0"/>
                <w:sz w:val="15"/>
                <w:szCs w:val="15"/>
              </w:rPr>
              <w:t>万亩</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6E1CD514">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8</w:t>
            </w:r>
          </w:p>
        </w:tc>
        <w:tc>
          <w:tcPr>
            <w:tcW w:w="1152" w:type="dxa"/>
            <w:vMerge w:val="continue"/>
            <w:tcBorders>
              <w:top w:val="nil"/>
              <w:left w:val="single" w:color="auto" w:sz="4" w:space="0"/>
              <w:bottom w:val="single" w:color="auto" w:sz="4" w:space="0"/>
              <w:right w:val="single" w:color="auto" w:sz="4" w:space="0"/>
            </w:tcBorders>
            <w:noWrap w:val="0"/>
            <w:vAlign w:val="center"/>
          </w:tcPr>
          <w:p w14:paraId="05EAF148">
            <w:pPr>
              <w:widowControl/>
              <w:adjustRightInd/>
              <w:snapToGrid/>
              <w:spacing w:line="240" w:lineRule="auto"/>
              <w:ind w:firstLine="0" w:firstLineChars="0"/>
              <w:jc w:val="left"/>
              <w:rPr>
                <w:rFonts w:eastAsia="等线"/>
                <w:color w:val="000000"/>
                <w:kern w:val="0"/>
                <w:sz w:val="15"/>
                <w:szCs w:val="15"/>
              </w:rPr>
            </w:pPr>
          </w:p>
        </w:tc>
      </w:tr>
      <w:tr w14:paraId="6B790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8327" w:type="dxa"/>
            <w:vMerge w:val="continue"/>
            <w:tcBorders>
              <w:top w:val="nil"/>
              <w:left w:val="single" w:color="auto" w:sz="4" w:space="0"/>
              <w:bottom w:val="single" w:color="auto" w:sz="4" w:space="0"/>
              <w:right w:val="single" w:color="auto" w:sz="4" w:space="0"/>
            </w:tcBorders>
            <w:noWrap w:val="0"/>
            <w:vAlign w:val="center"/>
          </w:tcPr>
          <w:p w14:paraId="4F2D502B">
            <w:pPr>
              <w:widowControl/>
              <w:adjustRightInd/>
              <w:snapToGrid/>
              <w:spacing w:line="240" w:lineRule="auto"/>
              <w:ind w:firstLine="0" w:firstLineChars="0"/>
              <w:jc w:val="left"/>
              <w:rPr>
                <w:rFonts w:eastAsia="等线"/>
                <w:color w:val="000000"/>
                <w:kern w:val="0"/>
                <w:sz w:val="15"/>
                <w:szCs w:val="15"/>
              </w:rPr>
            </w:pPr>
          </w:p>
        </w:tc>
        <w:tc>
          <w:tcPr>
            <w:tcW w:w="1296" w:type="dxa"/>
            <w:vMerge w:val="continue"/>
            <w:tcBorders>
              <w:top w:val="nil"/>
              <w:left w:val="single" w:color="auto" w:sz="4" w:space="0"/>
              <w:bottom w:val="single" w:color="auto" w:sz="4" w:space="0"/>
              <w:right w:val="single" w:color="auto" w:sz="4" w:space="0"/>
            </w:tcBorders>
            <w:noWrap w:val="0"/>
            <w:vAlign w:val="center"/>
          </w:tcPr>
          <w:p w14:paraId="2193F728">
            <w:pPr>
              <w:widowControl/>
              <w:adjustRightInd/>
              <w:snapToGrid/>
              <w:spacing w:line="240" w:lineRule="auto"/>
              <w:ind w:firstLine="0" w:firstLineChars="0"/>
              <w:jc w:val="left"/>
              <w:rPr>
                <w:rFonts w:eastAsia="等线"/>
                <w:color w:val="000000"/>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493FF673">
            <w:pPr>
              <w:widowControl/>
              <w:adjustRightInd/>
              <w:snapToGrid/>
              <w:spacing w:line="240" w:lineRule="auto"/>
              <w:ind w:firstLine="0" w:firstLineChars="0"/>
              <w:jc w:val="left"/>
              <w:rPr>
                <w:rFonts w:eastAsia="等线"/>
                <w:color w:val="000000"/>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056A9625">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40-60</w:t>
            </w:r>
            <w:r>
              <w:rPr>
                <w:rFonts w:eastAsia="宋体"/>
                <w:color w:val="000000"/>
                <w:kern w:val="0"/>
                <w:sz w:val="15"/>
                <w:szCs w:val="15"/>
              </w:rPr>
              <w:t>万亩</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1945D27C">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1152" w:type="dxa"/>
            <w:vMerge w:val="continue"/>
            <w:tcBorders>
              <w:top w:val="nil"/>
              <w:left w:val="single" w:color="auto" w:sz="4" w:space="0"/>
              <w:bottom w:val="single" w:color="auto" w:sz="4" w:space="0"/>
              <w:right w:val="single" w:color="auto" w:sz="4" w:space="0"/>
            </w:tcBorders>
            <w:noWrap w:val="0"/>
            <w:vAlign w:val="center"/>
          </w:tcPr>
          <w:p w14:paraId="68617E8E">
            <w:pPr>
              <w:widowControl/>
              <w:adjustRightInd/>
              <w:snapToGrid/>
              <w:spacing w:line="240" w:lineRule="auto"/>
              <w:ind w:firstLine="0" w:firstLineChars="0"/>
              <w:jc w:val="left"/>
              <w:rPr>
                <w:rFonts w:eastAsia="等线"/>
                <w:color w:val="000000"/>
                <w:kern w:val="0"/>
                <w:sz w:val="15"/>
                <w:szCs w:val="15"/>
              </w:rPr>
            </w:pPr>
          </w:p>
        </w:tc>
      </w:tr>
      <w:tr w14:paraId="0DC32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8327" w:type="dxa"/>
            <w:vMerge w:val="continue"/>
            <w:tcBorders>
              <w:top w:val="nil"/>
              <w:left w:val="single" w:color="auto" w:sz="4" w:space="0"/>
              <w:bottom w:val="single" w:color="auto" w:sz="4" w:space="0"/>
              <w:right w:val="single" w:color="auto" w:sz="4" w:space="0"/>
            </w:tcBorders>
            <w:noWrap w:val="0"/>
            <w:vAlign w:val="center"/>
          </w:tcPr>
          <w:p w14:paraId="303A661A">
            <w:pPr>
              <w:widowControl/>
              <w:adjustRightInd/>
              <w:snapToGrid/>
              <w:spacing w:line="240" w:lineRule="auto"/>
              <w:ind w:firstLine="0" w:firstLineChars="0"/>
              <w:jc w:val="left"/>
              <w:rPr>
                <w:rFonts w:eastAsia="等线"/>
                <w:color w:val="000000"/>
                <w:kern w:val="0"/>
                <w:sz w:val="15"/>
                <w:szCs w:val="15"/>
              </w:rPr>
            </w:pPr>
          </w:p>
        </w:tc>
        <w:tc>
          <w:tcPr>
            <w:tcW w:w="1296" w:type="dxa"/>
            <w:vMerge w:val="continue"/>
            <w:tcBorders>
              <w:top w:val="nil"/>
              <w:left w:val="single" w:color="auto" w:sz="4" w:space="0"/>
              <w:bottom w:val="single" w:color="auto" w:sz="4" w:space="0"/>
              <w:right w:val="single" w:color="auto" w:sz="4" w:space="0"/>
            </w:tcBorders>
            <w:noWrap w:val="0"/>
            <w:vAlign w:val="center"/>
          </w:tcPr>
          <w:p w14:paraId="16BFE716">
            <w:pPr>
              <w:widowControl/>
              <w:adjustRightInd/>
              <w:snapToGrid/>
              <w:spacing w:line="240" w:lineRule="auto"/>
              <w:ind w:firstLine="0" w:firstLineChars="0"/>
              <w:jc w:val="left"/>
              <w:rPr>
                <w:rFonts w:eastAsia="等线"/>
                <w:color w:val="000000"/>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31392358">
            <w:pPr>
              <w:widowControl/>
              <w:adjustRightInd/>
              <w:snapToGrid/>
              <w:spacing w:line="240" w:lineRule="auto"/>
              <w:ind w:firstLine="0" w:firstLineChars="0"/>
              <w:jc w:val="left"/>
              <w:rPr>
                <w:rFonts w:eastAsia="等线"/>
                <w:color w:val="000000"/>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22CD4CBE">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15-40</w:t>
            </w:r>
            <w:r>
              <w:rPr>
                <w:rFonts w:eastAsia="宋体"/>
                <w:color w:val="000000"/>
                <w:kern w:val="0"/>
                <w:sz w:val="15"/>
                <w:szCs w:val="15"/>
              </w:rPr>
              <w:t>万亩</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7B5D24A5">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4</w:t>
            </w:r>
          </w:p>
        </w:tc>
        <w:tc>
          <w:tcPr>
            <w:tcW w:w="1152" w:type="dxa"/>
            <w:vMerge w:val="continue"/>
            <w:tcBorders>
              <w:top w:val="nil"/>
              <w:left w:val="single" w:color="auto" w:sz="4" w:space="0"/>
              <w:bottom w:val="single" w:color="auto" w:sz="4" w:space="0"/>
              <w:right w:val="single" w:color="auto" w:sz="4" w:space="0"/>
            </w:tcBorders>
            <w:noWrap w:val="0"/>
            <w:vAlign w:val="center"/>
          </w:tcPr>
          <w:p w14:paraId="38C1DDE1">
            <w:pPr>
              <w:widowControl/>
              <w:adjustRightInd/>
              <w:snapToGrid/>
              <w:spacing w:line="240" w:lineRule="auto"/>
              <w:ind w:firstLine="0" w:firstLineChars="0"/>
              <w:jc w:val="left"/>
              <w:rPr>
                <w:rFonts w:eastAsia="等线"/>
                <w:color w:val="000000"/>
                <w:kern w:val="0"/>
                <w:sz w:val="15"/>
                <w:szCs w:val="15"/>
              </w:rPr>
            </w:pPr>
          </w:p>
        </w:tc>
      </w:tr>
      <w:tr w14:paraId="759D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8327" w:type="dxa"/>
            <w:vMerge w:val="continue"/>
            <w:tcBorders>
              <w:top w:val="nil"/>
              <w:left w:val="single" w:color="auto" w:sz="4" w:space="0"/>
              <w:bottom w:val="single" w:color="auto" w:sz="4" w:space="0"/>
              <w:right w:val="single" w:color="auto" w:sz="4" w:space="0"/>
            </w:tcBorders>
            <w:noWrap w:val="0"/>
            <w:vAlign w:val="center"/>
          </w:tcPr>
          <w:p w14:paraId="126481A3">
            <w:pPr>
              <w:widowControl/>
              <w:adjustRightInd/>
              <w:snapToGrid/>
              <w:spacing w:line="240" w:lineRule="auto"/>
              <w:ind w:firstLine="0" w:firstLineChars="0"/>
              <w:jc w:val="left"/>
              <w:rPr>
                <w:rFonts w:eastAsia="等线"/>
                <w:color w:val="000000"/>
                <w:kern w:val="0"/>
                <w:sz w:val="15"/>
                <w:szCs w:val="15"/>
              </w:rPr>
            </w:pPr>
          </w:p>
        </w:tc>
        <w:tc>
          <w:tcPr>
            <w:tcW w:w="1296" w:type="dxa"/>
            <w:vMerge w:val="restart"/>
            <w:tcBorders>
              <w:top w:val="nil"/>
              <w:left w:val="single" w:color="auto" w:sz="4" w:space="0"/>
              <w:bottom w:val="single" w:color="auto" w:sz="4" w:space="0"/>
              <w:right w:val="single" w:color="auto" w:sz="4" w:space="0"/>
            </w:tcBorders>
            <w:noWrap w:val="0"/>
            <w:vAlign w:val="center"/>
          </w:tcPr>
          <w:p w14:paraId="22DE07E2">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2025</w:t>
            </w:r>
            <w:r>
              <w:rPr>
                <w:rFonts w:eastAsia="宋体"/>
                <w:color w:val="000000"/>
                <w:kern w:val="0"/>
                <w:sz w:val="15"/>
                <w:szCs w:val="15"/>
              </w:rPr>
              <w:t>年在本省新增推广面积</w:t>
            </w:r>
          </w:p>
        </w:tc>
        <w:tc>
          <w:tcPr>
            <w:tcW w:w="880" w:type="dxa"/>
            <w:vMerge w:val="restart"/>
            <w:tcBorders>
              <w:top w:val="nil"/>
              <w:left w:val="single" w:color="auto" w:sz="4" w:space="0"/>
              <w:bottom w:val="single" w:color="auto" w:sz="4" w:space="0"/>
              <w:right w:val="single" w:color="auto" w:sz="4" w:space="0"/>
            </w:tcBorders>
            <w:noWrap w:val="0"/>
            <w:vAlign w:val="center"/>
          </w:tcPr>
          <w:p w14:paraId="6F925C60">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10</w:t>
            </w:r>
          </w:p>
        </w:tc>
        <w:tc>
          <w:tcPr>
            <w:tcW w:w="4384" w:type="dxa"/>
            <w:tcBorders>
              <w:top w:val="single" w:color="auto" w:sz="4" w:space="0"/>
              <w:left w:val="single" w:color="auto" w:sz="4" w:space="0"/>
              <w:bottom w:val="single" w:color="auto" w:sz="4" w:space="0"/>
              <w:right w:val="single" w:color="auto" w:sz="4" w:space="0"/>
            </w:tcBorders>
            <w:noWrap w:val="0"/>
            <w:vAlign w:val="center"/>
          </w:tcPr>
          <w:p w14:paraId="464C1A92">
            <w:pPr>
              <w:widowControl/>
              <w:adjustRightInd/>
              <w:snapToGrid/>
              <w:spacing w:line="230" w:lineRule="exact"/>
              <w:ind w:firstLine="0" w:firstLineChars="0"/>
              <w:jc w:val="center"/>
              <w:rPr>
                <w:rFonts w:eastAsia="等线"/>
                <w:color w:val="000000"/>
                <w:kern w:val="0"/>
                <w:sz w:val="15"/>
                <w:szCs w:val="15"/>
              </w:rPr>
            </w:pPr>
            <w:r>
              <w:rPr>
                <w:rFonts w:eastAsia="等线"/>
                <w:kern w:val="0"/>
                <w:sz w:val="15"/>
                <w:szCs w:val="15"/>
              </w:rPr>
              <w:t>≥</w:t>
            </w:r>
            <w:r>
              <w:rPr>
                <w:rFonts w:eastAsia="等线"/>
                <w:color w:val="000000"/>
                <w:kern w:val="0"/>
                <w:sz w:val="15"/>
                <w:szCs w:val="15"/>
              </w:rPr>
              <w:t>30</w:t>
            </w:r>
            <w:r>
              <w:rPr>
                <w:rFonts w:eastAsia="宋体"/>
                <w:color w:val="000000"/>
                <w:kern w:val="0"/>
                <w:sz w:val="15"/>
                <w:szCs w:val="15"/>
              </w:rPr>
              <w:t>万亩</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33D7BF86">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10</w:t>
            </w:r>
          </w:p>
        </w:tc>
        <w:tc>
          <w:tcPr>
            <w:tcW w:w="1152" w:type="dxa"/>
            <w:vMerge w:val="restart"/>
            <w:tcBorders>
              <w:top w:val="nil"/>
              <w:left w:val="single" w:color="auto" w:sz="4" w:space="0"/>
              <w:bottom w:val="single" w:color="auto" w:sz="4" w:space="0"/>
              <w:right w:val="single" w:color="auto" w:sz="4" w:space="0"/>
            </w:tcBorders>
            <w:noWrap w:val="0"/>
            <w:vAlign w:val="center"/>
          </w:tcPr>
          <w:p w14:paraId="2465899D">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71C7F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8327" w:type="dxa"/>
            <w:vMerge w:val="continue"/>
            <w:tcBorders>
              <w:top w:val="nil"/>
              <w:left w:val="single" w:color="auto" w:sz="4" w:space="0"/>
              <w:bottom w:val="single" w:color="auto" w:sz="4" w:space="0"/>
              <w:right w:val="single" w:color="auto" w:sz="4" w:space="0"/>
            </w:tcBorders>
            <w:noWrap w:val="0"/>
            <w:vAlign w:val="center"/>
          </w:tcPr>
          <w:p w14:paraId="2C56E92E">
            <w:pPr>
              <w:widowControl/>
              <w:adjustRightInd/>
              <w:snapToGrid/>
              <w:spacing w:line="240" w:lineRule="auto"/>
              <w:ind w:firstLine="0" w:firstLineChars="0"/>
              <w:jc w:val="left"/>
              <w:rPr>
                <w:rFonts w:eastAsia="等线"/>
                <w:color w:val="000000"/>
                <w:kern w:val="0"/>
                <w:sz w:val="15"/>
                <w:szCs w:val="15"/>
              </w:rPr>
            </w:pPr>
          </w:p>
        </w:tc>
        <w:tc>
          <w:tcPr>
            <w:tcW w:w="1296" w:type="dxa"/>
            <w:vMerge w:val="continue"/>
            <w:tcBorders>
              <w:top w:val="nil"/>
              <w:left w:val="single" w:color="auto" w:sz="4" w:space="0"/>
              <w:bottom w:val="single" w:color="auto" w:sz="4" w:space="0"/>
              <w:right w:val="single" w:color="auto" w:sz="4" w:space="0"/>
            </w:tcBorders>
            <w:noWrap w:val="0"/>
            <w:vAlign w:val="center"/>
          </w:tcPr>
          <w:p w14:paraId="15CCA565">
            <w:pPr>
              <w:widowControl/>
              <w:adjustRightInd/>
              <w:snapToGrid/>
              <w:spacing w:line="240" w:lineRule="auto"/>
              <w:ind w:firstLine="0" w:firstLineChars="0"/>
              <w:jc w:val="left"/>
              <w:rPr>
                <w:rFonts w:eastAsia="等线"/>
                <w:color w:val="000000"/>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328CE27B">
            <w:pPr>
              <w:widowControl/>
              <w:adjustRightInd/>
              <w:snapToGrid/>
              <w:spacing w:line="240" w:lineRule="auto"/>
              <w:ind w:firstLine="0" w:firstLineChars="0"/>
              <w:jc w:val="left"/>
              <w:rPr>
                <w:rFonts w:eastAsia="等线"/>
                <w:color w:val="000000"/>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12C56CAF">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20-30</w:t>
            </w:r>
            <w:r>
              <w:rPr>
                <w:rFonts w:eastAsia="宋体"/>
                <w:color w:val="000000"/>
                <w:kern w:val="0"/>
                <w:sz w:val="15"/>
                <w:szCs w:val="15"/>
              </w:rPr>
              <w:t>万亩</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13CFCEA8">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8</w:t>
            </w:r>
          </w:p>
        </w:tc>
        <w:tc>
          <w:tcPr>
            <w:tcW w:w="1152" w:type="dxa"/>
            <w:vMerge w:val="continue"/>
            <w:tcBorders>
              <w:top w:val="nil"/>
              <w:left w:val="single" w:color="auto" w:sz="4" w:space="0"/>
              <w:bottom w:val="single" w:color="auto" w:sz="4" w:space="0"/>
              <w:right w:val="single" w:color="auto" w:sz="4" w:space="0"/>
            </w:tcBorders>
            <w:noWrap w:val="0"/>
            <w:vAlign w:val="center"/>
          </w:tcPr>
          <w:p w14:paraId="238524A7">
            <w:pPr>
              <w:widowControl/>
              <w:adjustRightInd/>
              <w:snapToGrid/>
              <w:spacing w:line="240" w:lineRule="auto"/>
              <w:ind w:firstLine="0" w:firstLineChars="0"/>
              <w:jc w:val="left"/>
              <w:rPr>
                <w:rFonts w:eastAsia="等线"/>
                <w:color w:val="000000"/>
                <w:kern w:val="0"/>
                <w:sz w:val="15"/>
                <w:szCs w:val="15"/>
              </w:rPr>
            </w:pPr>
          </w:p>
        </w:tc>
      </w:tr>
      <w:tr w14:paraId="432AE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8327" w:type="dxa"/>
            <w:vMerge w:val="continue"/>
            <w:tcBorders>
              <w:top w:val="nil"/>
              <w:left w:val="single" w:color="auto" w:sz="4" w:space="0"/>
              <w:bottom w:val="single" w:color="auto" w:sz="4" w:space="0"/>
              <w:right w:val="single" w:color="auto" w:sz="4" w:space="0"/>
            </w:tcBorders>
            <w:noWrap w:val="0"/>
            <w:vAlign w:val="center"/>
          </w:tcPr>
          <w:p w14:paraId="4BD4C72A">
            <w:pPr>
              <w:widowControl/>
              <w:adjustRightInd/>
              <w:snapToGrid/>
              <w:spacing w:line="240" w:lineRule="auto"/>
              <w:ind w:firstLine="0" w:firstLineChars="0"/>
              <w:jc w:val="left"/>
              <w:rPr>
                <w:rFonts w:eastAsia="等线"/>
                <w:color w:val="000000"/>
                <w:kern w:val="0"/>
                <w:sz w:val="15"/>
                <w:szCs w:val="15"/>
              </w:rPr>
            </w:pPr>
          </w:p>
        </w:tc>
        <w:tc>
          <w:tcPr>
            <w:tcW w:w="1296" w:type="dxa"/>
            <w:vMerge w:val="continue"/>
            <w:tcBorders>
              <w:top w:val="nil"/>
              <w:left w:val="single" w:color="auto" w:sz="4" w:space="0"/>
              <w:bottom w:val="single" w:color="auto" w:sz="4" w:space="0"/>
              <w:right w:val="single" w:color="auto" w:sz="4" w:space="0"/>
            </w:tcBorders>
            <w:noWrap w:val="0"/>
            <w:vAlign w:val="center"/>
          </w:tcPr>
          <w:p w14:paraId="1BFE27E4">
            <w:pPr>
              <w:widowControl/>
              <w:adjustRightInd/>
              <w:snapToGrid/>
              <w:spacing w:line="240" w:lineRule="auto"/>
              <w:ind w:firstLine="0" w:firstLineChars="0"/>
              <w:jc w:val="left"/>
              <w:rPr>
                <w:rFonts w:eastAsia="等线"/>
                <w:color w:val="000000"/>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648AE7E4">
            <w:pPr>
              <w:widowControl/>
              <w:adjustRightInd/>
              <w:snapToGrid/>
              <w:spacing w:line="240" w:lineRule="auto"/>
              <w:ind w:firstLine="0" w:firstLineChars="0"/>
              <w:jc w:val="left"/>
              <w:rPr>
                <w:rFonts w:eastAsia="等线"/>
                <w:color w:val="000000"/>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1EEDC2A6">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10-20</w:t>
            </w:r>
            <w:r>
              <w:rPr>
                <w:rFonts w:eastAsia="宋体"/>
                <w:color w:val="000000"/>
                <w:kern w:val="0"/>
                <w:sz w:val="15"/>
                <w:szCs w:val="15"/>
              </w:rPr>
              <w:t>万亩</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2D475538">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1152" w:type="dxa"/>
            <w:vMerge w:val="continue"/>
            <w:tcBorders>
              <w:top w:val="nil"/>
              <w:left w:val="single" w:color="auto" w:sz="4" w:space="0"/>
              <w:bottom w:val="single" w:color="auto" w:sz="4" w:space="0"/>
              <w:right w:val="single" w:color="auto" w:sz="4" w:space="0"/>
            </w:tcBorders>
            <w:noWrap w:val="0"/>
            <w:vAlign w:val="center"/>
          </w:tcPr>
          <w:p w14:paraId="5A132DFE">
            <w:pPr>
              <w:widowControl/>
              <w:adjustRightInd/>
              <w:snapToGrid/>
              <w:spacing w:line="240" w:lineRule="auto"/>
              <w:ind w:firstLine="0" w:firstLineChars="0"/>
              <w:jc w:val="left"/>
              <w:rPr>
                <w:rFonts w:eastAsia="等线"/>
                <w:color w:val="000000"/>
                <w:kern w:val="0"/>
                <w:sz w:val="15"/>
                <w:szCs w:val="15"/>
              </w:rPr>
            </w:pPr>
          </w:p>
        </w:tc>
      </w:tr>
      <w:tr w14:paraId="518BC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8327" w:type="dxa"/>
            <w:vMerge w:val="continue"/>
            <w:tcBorders>
              <w:top w:val="nil"/>
              <w:left w:val="single" w:color="auto" w:sz="4" w:space="0"/>
              <w:bottom w:val="single" w:color="auto" w:sz="4" w:space="0"/>
              <w:right w:val="single" w:color="auto" w:sz="4" w:space="0"/>
            </w:tcBorders>
            <w:noWrap w:val="0"/>
            <w:vAlign w:val="center"/>
          </w:tcPr>
          <w:p w14:paraId="31B9EBE9">
            <w:pPr>
              <w:widowControl/>
              <w:adjustRightInd/>
              <w:snapToGrid/>
              <w:spacing w:line="240" w:lineRule="auto"/>
              <w:ind w:firstLine="0" w:firstLineChars="0"/>
              <w:jc w:val="left"/>
              <w:rPr>
                <w:rFonts w:eastAsia="等线"/>
                <w:color w:val="000000"/>
                <w:kern w:val="0"/>
                <w:sz w:val="15"/>
                <w:szCs w:val="15"/>
              </w:rPr>
            </w:pPr>
          </w:p>
        </w:tc>
        <w:tc>
          <w:tcPr>
            <w:tcW w:w="1296" w:type="dxa"/>
            <w:vMerge w:val="continue"/>
            <w:tcBorders>
              <w:top w:val="nil"/>
              <w:left w:val="single" w:color="auto" w:sz="4" w:space="0"/>
              <w:bottom w:val="single" w:color="auto" w:sz="4" w:space="0"/>
              <w:right w:val="single" w:color="auto" w:sz="4" w:space="0"/>
            </w:tcBorders>
            <w:noWrap w:val="0"/>
            <w:vAlign w:val="center"/>
          </w:tcPr>
          <w:p w14:paraId="2E0BE51D">
            <w:pPr>
              <w:widowControl/>
              <w:adjustRightInd/>
              <w:snapToGrid/>
              <w:spacing w:line="240" w:lineRule="auto"/>
              <w:ind w:firstLine="0" w:firstLineChars="0"/>
              <w:jc w:val="left"/>
              <w:rPr>
                <w:rFonts w:eastAsia="等线"/>
                <w:color w:val="000000"/>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7291533B">
            <w:pPr>
              <w:widowControl/>
              <w:adjustRightInd/>
              <w:snapToGrid/>
              <w:spacing w:line="240" w:lineRule="auto"/>
              <w:ind w:firstLine="0" w:firstLineChars="0"/>
              <w:jc w:val="left"/>
              <w:rPr>
                <w:rFonts w:eastAsia="等线"/>
                <w:color w:val="000000"/>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3F6CBB36">
            <w:pPr>
              <w:widowControl/>
              <w:adjustRightInd/>
              <w:snapToGrid/>
              <w:spacing w:line="230" w:lineRule="exact"/>
              <w:ind w:firstLine="0" w:firstLineChars="0"/>
              <w:jc w:val="center"/>
              <w:rPr>
                <w:rFonts w:eastAsia="等线"/>
                <w:color w:val="000000"/>
                <w:kern w:val="0"/>
                <w:sz w:val="15"/>
                <w:szCs w:val="15"/>
              </w:rPr>
            </w:pPr>
            <w:r>
              <w:rPr>
                <w:rFonts w:eastAsia="等线"/>
                <w:kern w:val="0"/>
                <w:sz w:val="15"/>
                <w:szCs w:val="15"/>
              </w:rPr>
              <w:t>&lt;</w:t>
            </w:r>
            <w:r>
              <w:rPr>
                <w:rFonts w:eastAsia="等线"/>
                <w:color w:val="000000"/>
                <w:kern w:val="0"/>
                <w:sz w:val="15"/>
                <w:szCs w:val="15"/>
              </w:rPr>
              <w:t>10</w:t>
            </w:r>
            <w:r>
              <w:rPr>
                <w:rFonts w:eastAsia="宋体"/>
                <w:color w:val="000000"/>
                <w:kern w:val="0"/>
                <w:sz w:val="15"/>
                <w:szCs w:val="15"/>
              </w:rPr>
              <w:t>万亩</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0771FE41">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4</w:t>
            </w:r>
          </w:p>
        </w:tc>
        <w:tc>
          <w:tcPr>
            <w:tcW w:w="1152" w:type="dxa"/>
            <w:vMerge w:val="continue"/>
            <w:tcBorders>
              <w:top w:val="nil"/>
              <w:left w:val="single" w:color="auto" w:sz="4" w:space="0"/>
              <w:bottom w:val="single" w:color="auto" w:sz="4" w:space="0"/>
              <w:right w:val="single" w:color="auto" w:sz="4" w:space="0"/>
            </w:tcBorders>
            <w:noWrap w:val="0"/>
            <w:vAlign w:val="center"/>
          </w:tcPr>
          <w:p w14:paraId="19B3C3AC">
            <w:pPr>
              <w:widowControl/>
              <w:adjustRightInd/>
              <w:snapToGrid/>
              <w:spacing w:line="240" w:lineRule="auto"/>
              <w:ind w:firstLine="0" w:firstLineChars="0"/>
              <w:jc w:val="left"/>
              <w:rPr>
                <w:rFonts w:eastAsia="等线"/>
                <w:color w:val="000000"/>
                <w:kern w:val="0"/>
                <w:sz w:val="15"/>
                <w:szCs w:val="15"/>
              </w:rPr>
            </w:pPr>
          </w:p>
        </w:tc>
      </w:tr>
      <w:tr w14:paraId="20E8B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2044" w:type="dxa"/>
            <w:gridSpan w:val="2"/>
            <w:vMerge w:val="restart"/>
            <w:tcBorders>
              <w:top w:val="nil"/>
              <w:left w:val="single" w:color="auto" w:sz="4" w:space="0"/>
              <w:bottom w:val="single" w:color="auto" w:sz="4" w:space="0"/>
              <w:right w:val="single" w:color="auto" w:sz="4" w:space="0"/>
            </w:tcBorders>
            <w:noWrap w:val="0"/>
            <w:vAlign w:val="center"/>
          </w:tcPr>
          <w:p w14:paraId="153E9092">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3.品种示范（成片500亩以上）</w:t>
            </w:r>
          </w:p>
        </w:tc>
        <w:tc>
          <w:tcPr>
            <w:tcW w:w="880" w:type="dxa"/>
            <w:vMerge w:val="restart"/>
            <w:tcBorders>
              <w:top w:val="nil"/>
              <w:left w:val="single" w:color="auto" w:sz="4" w:space="0"/>
              <w:bottom w:val="single" w:color="auto" w:sz="4" w:space="0"/>
              <w:right w:val="single" w:color="auto" w:sz="4" w:space="0"/>
            </w:tcBorders>
            <w:noWrap w:val="0"/>
            <w:vAlign w:val="center"/>
          </w:tcPr>
          <w:p w14:paraId="190C65ED">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4384" w:type="dxa"/>
            <w:tcBorders>
              <w:top w:val="single" w:color="auto" w:sz="4" w:space="0"/>
              <w:left w:val="single" w:color="auto" w:sz="4" w:space="0"/>
              <w:bottom w:val="single" w:color="auto" w:sz="4" w:space="0"/>
              <w:right w:val="single" w:color="auto" w:sz="4" w:space="0"/>
            </w:tcBorders>
            <w:noWrap w:val="0"/>
            <w:vAlign w:val="center"/>
          </w:tcPr>
          <w:p w14:paraId="1322CE0E">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在省内有</w:t>
            </w:r>
            <w:r>
              <w:rPr>
                <w:rFonts w:eastAsia="等线"/>
                <w:kern w:val="0"/>
                <w:sz w:val="15"/>
                <w:szCs w:val="15"/>
              </w:rPr>
              <w:t>≥10</w:t>
            </w:r>
            <w:r>
              <w:rPr>
                <w:rFonts w:eastAsia="宋体"/>
                <w:color w:val="000000"/>
                <w:kern w:val="0"/>
                <w:sz w:val="15"/>
                <w:szCs w:val="15"/>
              </w:rPr>
              <w:t>个百亩示范片</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471286D2">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1152" w:type="dxa"/>
            <w:vMerge w:val="restart"/>
            <w:tcBorders>
              <w:top w:val="nil"/>
              <w:left w:val="single" w:color="auto" w:sz="4" w:space="0"/>
              <w:bottom w:val="single" w:color="auto" w:sz="4" w:space="0"/>
              <w:right w:val="single" w:color="auto" w:sz="4" w:space="0"/>
            </w:tcBorders>
            <w:noWrap w:val="0"/>
            <w:vAlign w:val="center"/>
          </w:tcPr>
          <w:p w14:paraId="21BEDE27">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2D122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10" w:hRule="atLeast"/>
          <w:jc w:val="center"/>
        </w:trPr>
        <w:tc>
          <w:tcPr>
            <w:tcW w:w="9623" w:type="dxa"/>
            <w:gridSpan w:val="2"/>
            <w:vMerge w:val="continue"/>
            <w:tcBorders>
              <w:top w:val="nil"/>
              <w:left w:val="single" w:color="auto" w:sz="4" w:space="0"/>
              <w:bottom w:val="single" w:color="auto" w:sz="4" w:space="0"/>
              <w:right w:val="single" w:color="auto" w:sz="4" w:space="0"/>
            </w:tcBorders>
            <w:noWrap w:val="0"/>
            <w:vAlign w:val="center"/>
          </w:tcPr>
          <w:p w14:paraId="46C52FEC">
            <w:pPr>
              <w:widowControl/>
              <w:adjustRightInd/>
              <w:snapToGrid/>
              <w:spacing w:line="240" w:lineRule="auto"/>
              <w:ind w:firstLine="0" w:firstLineChars="0"/>
              <w:jc w:val="left"/>
              <w:rPr>
                <w:rFonts w:eastAsia="等线"/>
                <w:color w:val="000000"/>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01D33DD9">
            <w:pPr>
              <w:widowControl/>
              <w:adjustRightInd/>
              <w:snapToGrid/>
              <w:spacing w:line="240" w:lineRule="auto"/>
              <w:ind w:firstLine="0" w:firstLineChars="0"/>
              <w:jc w:val="left"/>
              <w:rPr>
                <w:rFonts w:eastAsia="等线"/>
                <w:color w:val="000000"/>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533543B0">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在省内有</w:t>
            </w:r>
            <w:r>
              <w:rPr>
                <w:rFonts w:eastAsia="等线"/>
                <w:kern w:val="0"/>
                <w:sz w:val="15"/>
                <w:szCs w:val="15"/>
              </w:rPr>
              <w:t>7-9</w:t>
            </w:r>
            <w:r>
              <w:rPr>
                <w:rFonts w:eastAsia="宋体"/>
                <w:color w:val="000000"/>
                <w:kern w:val="0"/>
                <w:sz w:val="15"/>
                <w:szCs w:val="15"/>
              </w:rPr>
              <w:t>个百亩示范片</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5DE1D613">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3</w:t>
            </w:r>
          </w:p>
        </w:tc>
        <w:tc>
          <w:tcPr>
            <w:tcW w:w="1152" w:type="dxa"/>
            <w:vMerge w:val="continue"/>
            <w:tcBorders>
              <w:top w:val="nil"/>
              <w:left w:val="single" w:color="auto" w:sz="4" w:space="0"/>
              <w:bottom w:val="single" w:color="auto" w:sz="4" w:space="0"/>
              <w:right w:val="single" w:color="auto" w:sz="4" w:space="0"/>
            </w:tcBorders>
            <w:noWrap w:val="0"/>
            <w:vAlign w:val="center"/>
          </w:tcPr>
          <w:p w14:paraId="59C00514">
            <w:pPr>
              <w:widowControl/>
              <w:adjustRightInd/>
              <w:snapToGrid/>
              <w:spacing w:line="240" w:lineRule="auto"/>
              <w:ind w:firstLine="0" w:firstLineChars="0"/>
              <w:jc w:val="left"/>
              <w:rPr>
                <w:rFonts w:eastAsia="等线"/>
                <w:color w:val="000000"/>
                <w:kern w:val="0"/>
                <w:sz w:val="15"/>
                <w:szCs w:val="15"/>
              </w:rPr>
            </w:pPr>
          </w:p>
        </w:tc>
      </w:tr>
      <w:tr w14:paraId="29AC3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9623" w:type="dxa"/>
            <w:gridSpan w:val="2"/>
            <w:vMerge w:val="continue"/>
            <w:tcBorders>
              <w:top w:val="nil"/>
              <w:left w:val="single" w:color="auto" w:sz="4" w:space="0"/>
              <w:bottom w:val="single" w:color="auto" w:sz="4" w:space="0"/>
              <w:right w:val="single" w:color="auto" w:sz="4" w:space="0"/>
            </w:tcBorders>
            <w:noWrap w:val="0"/>
            <w:vAlign w:val="center"/>
          </w:tcPr>
          <w:p w14:paraId="0FCAE83C">
            <w:pPr>
              <w:widowControl/>
              <w:adjustRightInd/>
              <w:snapToGrid/>
              <w:spacing w:line="240" w:lineRule="auto"/>
              <w:ind w:firstLine="0" w:firstLineChars="0"/>
              <w:jc w:val="left"/>
              <w:rPr>
                <w:rFonts w:eastAsia="等线"/>
                <w:color w:val="000000"/>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6D75E221">
            <w:pPr>
              <w:widowControl/>
              <w:adjustRightInd/>
              <w:snapToGrid/>
              <w:spacing w:line="240" w:lineRule="auto"/>
              <w:ind w:firstLine="0" w:firstLineChars="0"/>
              <w:jc w:val="left"/>
              <w:rPr>
                <w:rFonts w:eastAsia="等线"/>
                <w:color w:val="000000"/>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0605F736">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在省内有</w:t>
            </w:r>
            <w:r>
              <w:rPr>
                <w:bCs/>
                <w:sz w:val="15"/>
                <w:szCs w:val="15"/>
              </w:rPr>
              <w:t>5-</w:t>
            </w:r>
            <w:r>
              <w:rPr>
                <w:rFonts w:eastAsia="等线"/>
                <w:color w:val="000000"/>
                <w:kern w:val="0"/>
                <w:sz w:val="15"/>
                <w:szCs w:val="15"/>
              </w:rPr>
              <w:t>6</w:t>
            </w:r>
            <w:r>
              <w:rPr>
                <w:rFonts w:eastAsia="宋体"/>
                <w:color w:val="000000"/>
                <w:kern w:val="0"/>
                <w:sz w:val="15"/>
                <w:szCs w:val="15"/>
              </w:rPr>
              <w:t>个百亩示范片</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09DE7849">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w:t>
            </w:r>
          </w:p>
        </w:tc>
        <w:tc>
          <w:tcPr>
            <w:tcW w:w="1152" w:type="dxa"/>
            <w:vMerge w:val="continue"/>
            <w:tcBorders>
              <w:top w:val="nil"/>
              <w:left w:val="single" w:color="auto" w:sz="4" w:space="0"/>
              <w:bottom w:val="single" w:color="auto" w:sz="4" w:space="0"/>
              <w:right w:val="single" w:color="auto" w:sz="4" w:space="0"/>
            </w:tcBorders>
            <w:noWrap w:val="0"/>
            <w:vAlign w:val="center"/>
          </w:tcPr>
          <w:p w14:paraId="41AD70EF">
            <w:pPr>
              <w:widowControl/>
              <w:adjustRightInd/>
              <w:snapToGrid/>
              <w:spacing w:line="240" w:lineRule="auto"/>
              <w:ind w:firstLine="0" w:firstLineChars="0"/>
              <w:jc w:val="left"/>
              <w:rPr>
                <w:rFonts w:eastAsia="等线"/>
                <w:color w:val="000000"/>
                <w:kern w:val="0"/>
                <w:sz w:val="15"/>
                <w:szCs w:val="15"/>
              </w:rPr>
            </w:pPr>
          </w:p>
        </w:tc>
      </w:tr>
      <w:tr w14:paraId="4B4BF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6" w:hRule="atLeast"/>
          <w:jc w:val="center"/>
        </w:trPr>
        <w:tc>
          <w:tcPr>
            <w:tcW w:w="2044" w:type="dxa"/>
            <w:gridSpan w:val="2"/>
            <w:vMerge w:val="restart"/>
            <w:tcBorders>
              <w:top w:val="nil"/>
              <w:left w:val="single" w:color="auto" w:sz="4" w:space="0"/>
              <w:bottom w:val="single" w:color="auto" w:sz="4" w:space="0"/>
              <w:right w:val="single" w:color="auto" w:sz="4" w:space="0"/>
            </w:tcBorders>
            <w:noWrap w:val="0"/>
            <w:vAlign w:val="center"/>
          </w:tcPr>
          <w:p w14:paraId="0985E4BC">
            <w:pPr>
              <w:widowControl/>
              <w:adjustRightInd/>
              <w:snapToGrid/>
              <w:spacing w:line="230" w:lineRule="exact"/>
              <w:ind w:firstLine="0" w:firstLineChars="0"/>
              <w:rPr>
                <w:rFonts w:eastAsia="宋体"/>
                <w:color w:val="000000"/>
                <w:kern w:val="0"/>
                <w:sz w:val="15"/>
                <w:szCs w:val="15"/>
              </w:rPr>
            </w:pPr>
            <w:r>
              <w:rPr>
                <w:rFonts w:eastAsia="宋体"/>
                <w:color w:val="000000"/>
                <w:kern w:val="0"/>
                <w:sz w:val="15"/>
                <w:szCs w:val="15"/>
              </w:rPr>
              <w:t>4.种子生产基地</w:t>
            </w:r>
          </w:p>
        </w:tc>
        <w:tc>
          <w:tcPr>
            <w:tcW w:w="880" w:type="dxa"/>
            <w:vMerge w:val="restart"/>
            <w:tcBorders>
              <w:top w:val="nil"/>
              <w:left w:val="single" w:color="auto" w:sz="4" w:space="0"/>
              <w:bottom w:val="single" w:color="auto" w:sz="4" w:space="0"/>
              <w:right w:val="single" w:color="auto" w:sz="4" w:space="0"/>
            </w:tcBorders>
            <w:noWrap w:val="0"/>
            <w:vAlign w:val="center"/>
          </w:tcPr>
          <w:p w14:paraId="386AB218">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4384" w:type="dxa"/>
            <w:tcBorders>
              <w:top w:val="single" w:color="auto" w:sz="4" w:space="0"/>
              <w:left w:val="single" w:color="auto" w:sz="4" w:space="0"/>
              <w:bottom w:val="single" w:color="auto" w:sz="4" w:space="0"/>
              <w:right w:val="single" w:color="auto" w:sz="4" w:space="0"/>
            </w:tcBorders>
            <w:noWrap w:val="0"/>
            <w:vAlign w:val="center"/>
          </w:tcPr>
          <w:p w14:paraId="0B26D366">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上年度省内种子生产面积≥3000亩</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21F06F84">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1152" w:type="dxa"/>
            <w:vMerge w:val="restart"/>
            <w:tcBorders>
              <w:top w:val="nil"/>
              <w:left w:val="single" w:color="auto" w:sz="4" w:space="0"/>
              <w:bottom w:val="single" w:color="auto" w:sz="4" w:space="0"/>
              <w:right w:val="single" w:color="auto" w:sz="4" w:space="0"/>
            </w:tcBorders>
            <w:noWrap w:val="0"/>
            <w:vAlign w:val="center"/>
          </w:tcPr>
          <w:p w14:paraId="7BFDDE88">
            <w:pPr>
              <w:widowControl/>
              <w:adjustRightInd/>
              <w:snapToGrid/>
              <w:spacing w:line="230" w:lineRule="exact"/>
              <w:ind w:firstLine="0" w:firstLineChars="0"/>
              <w:jc w:val="center"/>
              <w:rPr>
                <w:rFonts w:eastAsia="宋体"/>
                <w:color w:val="000000"/>
                <w:kern w:val="0"/>
                <w:sz w:val="15"/>
                <w:szCs w:val="15"/>
              </w:rPr>
            </w:pPr>
          </w:p>
        </w:tc>
      </w:tr>
      <w:tr w14:paraId="6DEBF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6" w:hRule="atLeast"/>
          <w:jc w:val="center"/>
        </w:trPr>
        <w:tc>
          <w:tcPr>
            <w:tcW w:w="9623" w:type="dxa"/>
            <w:gridSpan w:val="2"/>
            <w:vMerge w:val="continue"/>
            <w:tcBorders>
              <w:top w:val="nil"/>
              <w:left w:val="single" w:color="auto" w:sz="4" w:space="0"/>
              <w:bottom w:val="single" w:color="auto" w:sz="4" w:space="0"/>
              <w:right w:val="single" w:color="auto" w:sz="4" w:space="0"/>
            </w:tcBorders>
            <w:noWrap w:val="0"/>
            <w:vAlign w:val="center"/>
          </w:tcPr>
          <w:p w14:paraId="38E03A28">
            <w:pPr>
              <w:widowControl/>
              <w:adjustRightInd/>
              <w:snapToGrid/>
              <w:spacing w:line="240" w:lineRule="auto"/>
              <w:ind w:firstLine="0" w:firstLineChars="0"/>
              <w:jc w:val="left"/>
              <w:rPr>
                <w:rFonts w:eastAsia="宋体"/>
                <w:color w:val="000000"/>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5522E693">
            <w:pPr>
              <w:widowControl/>
              <w:adjustRightInd/>
              <w:snapToGrid/>
              <w:spacing w:line="240" w:lineRule="auto"/>
              <w:ind w:firstLine="0" w:firstLineChars="0"/>
              <w:jc w:val="left"/>
              <w:rPr>
                <w:rFonts w:eastAsia="等线"/>
                <w:color w:val="000000"/>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366B691E">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上年度省内种子生产面积2000-3000亩</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152AFE4A">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3</w:t>
            </w:r>
          </w:p>
        </w:tc>
        <w:tc>
          <w:tcPr>
            <w:tcW w:w="1152" w:type="dxa"/>
            <w:vMerge w:val="continue"/>
            <w:tcBorders>
              <w:top w:val="nil"/>
              <w:left w:val="single" w:color="auto" w:sz="4" w:space="0"/>
              <w:bottom w:val="single" w:color="auto" w:sz="4" w:space="0"/>
              <w:right w:val="single" w:color="auto" w:sz="4" w:space="0"/>
            </w:tcBorders>
            <w:noWrap w:val="0"/>
            <w:vAlign w:val="center"/>
          </w:tcPr>
          <w:p w14:paraId="4A6E95C2">
            <w:pPr>
              <w:widowControl/>
              <w:adjustRightInd/>
              <w:snapToGrid/>
              <w:spacing w:line="240" w:lineRule="auto"/>
              <w:ind w:firstLine="0" w:firstLineChars="0"/>
              <w:jc w:val="left"/>
              <w:rPr>
                <w:rFonts w:eastAsia="宋体"/>
                <w:color w:val="000000"/>
                <w:kern w:val="0"/>
                <w:sz w:val="15"/>
                <w:szCs w:val="15"/>
              </w:rPr>
            </w:pPr>
          </w:p>
        </w:tc>
      </w:tr>
      <w:tr w14:paraId="3BC62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6" w:hRule="atLeast"/>
          <w:jc w:val="center"/>
        </w:trPr>
        <w:tc>
          <w:tcPr>
            <w:tcW w:w="9623" w:type="dxa"/>
            <w:gridSpan w:val="2"/>
            <w:vMerge w:val="continue"/>
            <w:tcBorders>
              <w:top w:val="nil"/>
              <w:left w:val="single" w:color="auto" w:sz="4" w:space="0"/>
              <w:bottom w:val="single" w:color="auto" w:sz="4" w:space="0"/>
              <w:right w:val="single" w:color="auto" w:sz="4" w:space="0"/>
            </w:tcBorders>
            <w:noWrap w:val="0"/>
            <w:vAlign w:val="center"/>
          </w:tcPr>
          <w:p w14:paraId="0732B049">
            <w:pPr>
              <w:widowControl/>
              <w:adjustRightInd/>
              <w:snapToGrid/>
              <w:spacing w:line="240" w:lineRule="auto"/>
              <w:ind w:firstLine="0" w:firstLineChars="0"/>
              <w:jc w:val="left"/>
              <w:rPr>
                <w:rFonts w:eastAsia="宋体"/>
                <w:color w:val="000000"/>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2CC350CF">
            <w:pPr>
              <w:widowControl/>
              <w:adjustRightInd/>
              <w:snapToGrid/>
              <w:spacing w:line="240" w:lineRule="auto"/>
              <w:ind w:firstLine="0" w:firstLineChars="0"/>
              <w:jc w:val="left"/>
              <w:rPr>
                <w:rFonts w:eastAsia="等线"/>
                <w:color w:val="000000"/>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4B671EFA">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上年度省内种子生产面积1000-2000亩</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25C7FA95">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w:t>
            </w:r>
          </w:p>
        </w:tc>
        <w:tc>
          <w:tcPr>
            <w:tcW w:w="1152" w:type="dxa"/>
            <w:vMerge w:val="continue"/>
            <w:tcBorders>
              <w:top w:val="nil"/>
              <w:left w:val="single" w:color="auto" w:sz="4" w:space="0"/>
              <w:bottom w:val="single" w:color="auto" w:sz="4" w:space="0"/>
              <w:right w:val="single" w:color="auto" w:sz="4" w:space="0"/>
            </w:tcBorders>
            <w:noWrap w:val="0"/>
            <w:vAlign w:val="center"/>
          </w:tcPr>
          <w:p w14:paraId="34FD60F9">
            <w:pPr>
              <w:widowControl/>
              <w:adjustRightInd/>
              <w:snapToGrid/>
              <w:spacing w:line="240" w:lineRule="auto"/>
              <w:ind w:firstLine="0" w:firstLineChars="0"/>
              <w:jc w:val="left"/>
              <w:rPr>
                <w:rFonts w:eastAsia="宋体"/>
                <w:color w:val="000000"/>
                <w:kern w:val="0"/>
                <w:sz w:val="15"/>
                <w:szCs w:val="15"/>
              </w:rPr>
            </w:pPr>
          </w:p>
        </w:tc>
      </w:tr>
      <w:tr w14:paraId="754AE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15" w:hRule="atLeast"/>
          <w:jc w:val="center"/>
        </w:trPr>
        <w:tc>
          <w:tcPr>
            <w:tcW w:w="2044" w:type="dxa"/>
            <w:gridSpan w:val="2"/>
            <w:vMerge w:val="restart"/>
            <w:tcBorders>
              <w:top w:val="nil"/>
              <w:left w:val="single" w:color="auto" w:sz="4" w:space="0"/>
              <w:bottom w:val="single" w:color="auto" w:sz="4" w:space="0"/>
              <w:right w:val="single" w:color="auto" w:sz="4" w:space="0"/>
            </w:tcBorders>
            <w:noWrap w:val="0"/>
            <w:vAlign w:val="center"/>
          </w:tcPr>
          <w:p w14:paraId="36FE17F1">
            <w:pPr>
              <w:widowControl/>
              <w:adjustRightInd/>
              <w:snapToGrid/>
              <w:spacing w:line="230" w:lineRule="exact"/>
              <w:ind w:firstLine="0" w:firstLineChars="0"/>
              <w:rPr>
                <w:rFonts w:eastAsia="宋体"/>
                <w:color w:val="000000"/>
                <w:kern w:val="0"/>
                <w:sz w:val="15"/>
                <w:szCs w:val="15"/>
              </w:rPr>
            </w:pPr>
            <w:r>
              <w:rPr>
                <w:rFonts w:eastAsia="宋体"/>
                <w:color w:val="000000"/>
                <w:kern w:val="0"/>
                <w:sz w:val="15"/>
                <w:szCs w:val="15"/>
              </w:rPr>
              <w:t>5.品种荣誉</w:t>
            </w:r>
          </w:p>
        </w:tc>
        <w:tc>
          <w:tcPr>
            <w:tcW w:w="880" w:type="dxa"/>
            <w:vMerge w:val="restart"/>
            <w:tcBorders>
              <w:top w:val="nil"/>
              <w:left w:val="single" w:color="auto" w:sz="4" w:space="0"/>
              <w:bottom w:val="single" w:color="auto" w:sz="4" w:space="0"/>
              <w:right w:val="single" w:color="auto" w:sz="4" w:space="0"/>
            </w:tcBorders>
            <w:noWrap w:val="0"/>
            <w:vAlign w:val="center"/>
          </w:tcPr>
          <w:p w14:paraId="1192C548">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4384" w:type="dxa"/>
            <w:tcBorders>
              <w:top w:val="single" w:color="auto" w:sz="4" w:space="0"/>
              <w:left w:val="single" w:color="auto" w:sz="4" w:space="0"/>
              <w:bottom w:val="single" w:color="auto" w:sz="4" w:space="0"/>
              <w:right w:val="single" w:color="auto" w:sz="4" w:space="0"/>
            </w:tcBorders>
            <w:noWrap w:val="0"/>
            <w:vAlign w:val="center"/>
          </w:tcPr>
          <w:p w14:paraId="1EE44702">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近三年国家优良品种目录或国家主导品种或全国优质稻金奖或农业农村部认定的超级稻品种</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61E094AF">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1152" w:type="dxa"/>
            <w:vMerge w:val="restart"/>
            <w:tcBorders>
              <w:top w:val="nil"/>
              <w:left w:val="single" w:color="auto" w:sz="4" w:space="0"/>
              <w:bottom w:val="single" w:color="auto" w:sz="4" w:space="0"/>
              <w:right w:val="single" w:color="auto" w:sz="4" w:space="0"/>
            </w:tcBorders>
            <w:noWrap w:val="0"/>
            <w:vAlign w:val="center"/>
          </w:tcPr>
          <w:p w14:paraId="5CC25C7F">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4612D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1" w:hRule="atLeast"/>
          <w:jc w:val="center"/>
        </w:trPr>
        <w:tc>
          <w:tcPr>
            <w:tcW w:w="9623" w:type="dxa"/>
            <w:gridSpan w:val="2"/>
            <w:vMerge w:val="continue"/>
            <w:tcBorders>
              <w:top w:val="nil"/>
              <w:left w:val="single" w:color="auto" w:sz="4" w:space="0"/>
              <w:bottom w:val="single" w:color="auto" w:sz="4" w:space="0"/>
              <w:right w:val="single" w:color="auto" w:sz="4" w:space="0"/>
            </w:tcBorders>
            <w:noWrap w:val="0"/>
            <w:vAlign w:val="center"/>
          </w:tcPr>
          <w:p w14:paraId="5ECD1FA3">
            <w:pPr>
              <w:widowControl/>
              <w:adjustRightInd/>
              <w:snapToGrid/>
              <w:spacing w:line="240" w:lineRule="auto"/>
              <w:ind w:firstLine="0" w:firstLineChars="0"/>
              <w:jc w:val="left"/>
              <w:rPr>
                <w:rFonts w:eastAsia="宋体"/>
                <w:color w:val="000000"/>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7BF87561">
            <w:pPr>
              <w:widowControl/>
              <w:adjustRightInd/>
              <w:snapToGrid/>
              <w:spacing w:line="240" w:lineRule="auto"/>
              <w:ind w:firstLine="0" w:firstLineChars="0"/>
              <w:jc w:val="left"/>
              <w:rPr>
                <w:rFonts w:eastAsia="等线"/>
                <w:color w:val="000000"/>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464B926C">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近三年省评优质稻品种或省级种业与水稻行业协会主推品种</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52DE23A3">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4</w:t>
            </w:r>
          </w:p>
        </w:tc>
        <w:tc>
          <w:tcPr>
            <w:tcW w:w="1152" w:type="dxa"/>
            <w:vMerge w:val="continue"/>
            <w:tcBorders>
              <w:top w:val="nil"/>
              <w:left w:val="single" w:color="auto" w:sz="4" w:space="0"/>
              <w:bottom w:val="single" w:color="auto" w:sz="4" w:space="0"/>
              <w:right w:val="single" w:color="auto" w:sz="4" w:space="0"/>
            </w:tcBorders>
            <w:noWrap w:val="0"/>
            <w:vAlign w:val="center"/>
          </w:tcPr>
          <w:p w14:paraId="79B7D0D0">
            <w:pPr>
              <w:widowControl/>
              <w:adjustRightInd/>
              <w:snapToGrid/>
              <w:spacing w:line="240" w:lineRule="auto"/>
              <w:ind w:firstLine="0" w:firstLineChars="0"/>
              <w:jc w:val="left"/>
              <w:rPr>
                <w:rFonts w:eastAsia="等线"/>
                <w:color w:val="000000"/>
                <w:kern w:val="0"/>
                <w:sz w:val="15"/>
                <w:szCs w:val="15"/>
              </w:rPr>
            </w:pPr>
          </w:p>
        </w:tc>
      </w:tr>
      <w:tr w14:paraId="0062E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2044" w:type="dxa"/>
            <w:gridSpan w:val="2"/>
            <w:vMerge w:val="restart"/>
            <w:tcBorders>
              <w:top w:val="nil"/>
              <w:left w:val="single" w:color="auto" w:sz="4" w:space="0"/>
              <w:bottom w:val="single" w:color="auto" w:sz="4" w:space="0"/>
              <w:right w:val="single" w:color="auto" w:sz="4" w:space="0"/>
            </w:tcBorders>
            <w:noWrap w:val="0"/>
            <w:vAlign w:val="center"/>
          </w:tcPr>
          <w:p w14:paraId="2A3BA41F">
            <w:pPr>
              <w:widowControl/>
              <w:adjustRightInd/>
              <w:snapToGrid/>
              <w:spacing w:line="230" w:lineRule="exact"/>
              <w:ind w:firstLine="0" w:firstLineChars="0"/>
              <w:rPr>
                <w:rFonts w:eastAsia="等线"/>
                <w:color w:val="000000"/>
                <w:kern w:val="0"/>
                <w:sz w:val="15"/>
                <w:szCs w:val="15"/>
              </w:rPr>
            </w:pPr>
            <w:r>
              <w:rPr>
                <w:rFonts w:eastAsia="宋体"/>
                <w:color w:val="000000"/>
                <w:kern w:val="0"/>
                <w:sz w:val="15"/>
                <w:szCs w:val="15"/>
              </w:rPr>
              <w:t>6.企业信誉</w:t>
            </w:r>
          </w:p>
        </w:tc>
        <w:tc>
          <w:tcPr>
            <w:tcW w:w="880" w:type="dxa"/>
            <w:vMerge w:val="restart"/>
            <w:tcBorders>
              <w:top w:val="nil"/>
              <w:left w:val="single" w:color="auto" w:sz="4" w:space="0"/>
              <w:bottom w:val="single" w:color="auto" w:sz="4" w:space="0"/>
              <w:right w:val="single" w:color="auto" w:sz="4" w:space="0"/>
            </w:tcBorders>
            <w:noWrap w:val="0"/>
            <w:vAlign w:val="center"/>
          </w:tcPr>
          <w:p w14:paraId="2B332FA8">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4384" w:type="dxa"/>
            <w:tcBorders>
              <w:top w:val="single" w:color="auto" w:sz="4" w:space="0"/>
              <w:left w:val="single" w:color="auto" w:sz="4" w:space="0"/>
              <w:bottom w:val="single" w:color="auto" w:sz="4" w:space="0"/>
              <w:right w:val="single" w:color="auto" w:sz="4" w:space="0"/>
            </w:tcBorders>
            <w:noWrap w:val="0"/>
            <w:vAlign w:val="center"/>
          </w:tcPr>
          <w:p w14:paraId="69A15AD0">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国家种业阵型企业或育繁推一体化企业或高新技术企业</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0E1BD1C8">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1152" w:type="dxa"/>
            <w:vMerge w:val="restart"/>
            <w:tcBorders>
              <w:top w:val="nil"/>
              <w:left w:val="single" w:color="auto" w:sz="4" w:space="0"/>
              <w:bottom w:val="single" w:color="auto" w:sz="4" w:space="0"/>
              <w:right w:val="single" w:color="auto" w:sz="4" w:space="0"/>
            </w:tcBorders>
            <w:noWrap w:val="0"/>
            <w:vAlign w:val="center"/>
          </w:tcPr>
          <w:p w14:paraId="7D4CB035">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4029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6" w:hRule="atLeast"/>
          <w:jc w:val="center"/>
        </w:trPr>
        <w:tc>
          <w:tcPr>
            <w:tcW w:w="9623" w:type="dxa"/>
            <w:gridSpan w:val="2"/>
            <w:vMerge w:val="continue"/>
            <w:tcBorders>
              <w:top w:val="nil"/>
              <w:left w:val="single" w:color="auto" w:sz="4" w:space="0"/>
              <w:bottom w:val="single" w:color="auto" w:sz="4" w:space="0"/>
              <w:right w:val="single" w:color="auto" w:sz="4" w:space="0"/>
            </w:tcBorders>
            <w:noWrap w:val="0"/>
            <w:vAlign w:val="center"/>
          </w:tcPr>
          <w:p w14:paraId="2658B65C">
            <w:pPr>
              <w:widowControl/>
              <w:adjustRightInd/>
              <w:snapToGrid/>
              <w:spacing w:line="240" w:lineRule="auto"/>
              <w:ind w:firstLine="0" w:firstLineChars="0"/>
              <w:jc w:val="left"/>
              <w:rPr>
                <w:rFonts w:eastAsia="等线"/>
                <w:color w:val="000000"/>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70B4D7EE">
            <w:pPr>
              <w:widowControl/>
              <w:adjustRightInd/>
              <w:snapToGrid/>
              <w:spacing w:line="240" w:lineRule="auto"/>
              <w:ind w:firstLine="0" w:firstLineChars="0"/>
              <w:jc w:val="left"/>
              <w:rPr>
                <w:rFonts w:eastAsia="等线"/>
                <w:color w:val="000000"/>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637B68B2">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省级以上农业龙头企业</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592C766C">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3</w:t>
            </w:r>
          </w:p>
        </w:tc>
        <w:tc>
          <w:tcPr>
            <w:tcW w:w="1152" w:type="dxa"/>
            <w:vMerge w:val="continue"/>
            <w:tcBorders>
              <w:top w:val="nil"/>
              <w:left w:val="single" w:color="auto" w:sz="4" w:space="0"/>
              <w:bottom w:val="single" w:color="auto" w:sz="4" w:space="0"/>
              <w:right w:val="single" w:color="auto" w:sz="4" w:space="0"/>
            </w:tcBorders>
            <w:noWrap w:val="0"/>
            <w:vAlign w:val="center"/>
          </w:tcPr>
          <w:p w14:paraId="308E0FF9">
            <w:pPr>
              <w:widowControl/>
              <w:adjustRightInd/>
              <w:snapToGrid/>
              <w:spacing w:line="240" w:lineRule="auto"/>
              <w:ind w:firstLine="0" w:firstLineChars="0"/>
              <w:jc w:val="left"/>
              <w:rPr>
                <w:rFonts w:eastAsia="等线"/>
                <w:color w:val="000000"/>
                <w:kern w:val="0"/>
                <w:sz w:val="15"/>
                <w:szCs w:val="15"/>
              </w:rPr>
            </w:pPr>
          </w:p>
        </w:tc>
      </w:tr>
      <w:tr w14:paraId="44681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9623" w:type="dxa"/>
            <w:gridSpan w:val="2"/>
            <w:vMerge w:val="continue"/>
            <w:tcBorders>
              <w:top w:val="nil"/>
              <w:left w:val="single" w:color="auto" w:sz="4" w:space="0"/>
              <w:bottom w:val="single" w:color="auto" w:sz="4" w:space="0"/>
              <w:right w:val="single" w:color="auto" w:sz="4" w:space="0"/>
            </w:tcBorders>
            <w:noWrap w:val="0"/>
            <w:vAlign w:val="center"/>
          </w:tcPr>
          <w:p w14:paraId="7C0A2FC3">
            <w:pPr>
              <w:widowControl/>
              <w:adjustRightInd/>
              <w:snapToGrid/>
              <w:spacing w:line="240" w:lineRule="auto"/>
              <w:ind w:firstLine="0" w:firstLineChars="0"/>
              <w:jc w:val="left"/>
              <w:rPr>
                <w:rFonts w:eastAsia="等线"/>
                <w:color w:val="000000"/>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48688777">
            <w:pPr>
              <w:widowControl/>
              <w:adjustRightInd/>
              <w:snapToGrid/>
              <w:spacing w:line="240" w:lineRule="auto"/>
              <w:ind w:firstLine="0" w:firstLineChars="0"/>
              <w:jc w:val="left"/>
              <w:rPr>
                <w:rFonts w:eastAsia="等线"/>
                <w:color w:val="000000"/>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10395C90">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市级龙头企业</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65A41157">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w:t>
            </w:r>
          </w:p>
        </w:tc>
        <w:tc>
          <w:tcPr>
            <w:tcW w:w="1152" w:type="dxa"/>
            <w:vMerge w:val="continue"/>
            <w:tcBorders>
              <w:top w:val="nil"/>
              <w:left w:val="single" w:color="auto" w:sz="4" w:space="0"/>
              <w:bottom w:val="single" w:color="auto" w:sz="4" w:space="0"/>
              <w:right w:val="single" w:color="auto" w:sz="4" w:space="0"/>
            </w:tcBorders>
            <w:noWrap w:val="0"/>
            <w:vAlign w:val="center"/>
          </w:tcPr>
          <w:p w14:paraId="3D1E6D52">
            <w:pPr>
              <w:widowControl/>
              <w:adjustRightInd/>
              <w:snapToGrid/>
              <w:spacing w:line="240" w:lineRule="auto"/>
              <w:ind w:firstLine="0" w:firstLineChars="0"/>
              <w:jc w:val="left"/>
              <w:rPr>
                <w:rFonts w:eastAsia="等线"/>
                <w:color w:val="000000"/>
                <w:kern w:val="0"/>
                <w:sz w:val="15"/>
                <w:szCs w:val="15"/>
              </w:rPr>
            </w:pPr>
          </w:p>
        </w:tc>
      </w:tr>
      <w:tr w14:paraId="4EFF3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2044" w:type="dxa"/>
            <w:gridSpan w:val="2"/>
            <w:vMerge w:val="restart"/>
            <w:tcBorders>
              <w:top w:val="nil"/>
              <w:left w:val="single" w:color="auto" w:sz="4" w:space="0"/>
              <w:bottom w:val="single" w:color="auto" w:sz="4" w:space="0"/>
              <w:right w:val="single" w:color="auto" w:sz="4" w:space="0"/>
            </w:tcBorders>
            <w:noWrap w:val="0"/>
            <w:vAlign w:val="center"/>
          </w:tcPr>
          <w:p w14:paraId="7C8DFD06">
            <w:pPr>
              <w:widowControl/>
              <w:adjustRightInd/>
              <w:snapToGrid/>
              <w:spacing w:line="230" w:lineRule="exact"/>
              <w:ind w:firstLine="0" w:firstLineChars="0"/>
              <w:rPr>
                <w:rFonts w:eastAsia="宋体"/>
                <w:kern w:val="0"/>
                <w:sz w:val="15"/>
                <w:szCs w:val="15"/>
              </w:rPr>
            </w:pPr>
            <w:r>
              <w:rPr>
                <w:rFonts w:eastAsia="宋体"/>
                <w:kern w:val="0"/>
                <w:sz w:val="15"/>
                <w:szCs w:val="15"/>
              </w:rPr>
              <w:t>7.生产加工能力（有成套种子加工包装设备）</w:t>
            </w:r>
          </w:p>
        </w:tc>
        <w:tc>
          <w:tcPr>
            <w:tcW w:w="880" w:type="dxa"/>
            <w:vMerge w:val="restart"/>
            <w:tcBorders>
              <w:top w:val="nil"/>
              <w:left w:val="single" w:color="auto" w:sz="4" w:space="0"/>
              <w:bottom w:val="single" w:color="auto" w:sz="4" w:space="0"/>
              <w:right w:val="single" w:color="auto" w:sz="4" w:space="0"/>
            </w:tcBorders>
            <w:noWrap w:val="0"/>
            <w:vAlign w:val="center"/>
          </w:tcPr>
          <w:p w14:paraId="5B51AF64">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6</w:t>
            </w:r>
          </w:p>
        </w:tc>
        <w:tc>
          <w:tcPr>
            <w:tcW w:w="4384" w:type="dxa"/>
            <w:tcBorders>
              <w:top w:val="single" w:color="auto" w:sz="4" w:space="0"/>
              <w:left w:val="single" w:color="auto" w:sz="4" w:space="0"/>
              <w:bottom w:val="single" w:color="auto" w:sz="4" w:space="0"/>
              <w:right w:val="single" w:color="auto" w:sz="4" w:space="0"/>
            </w:tcBorders>
            <w:noWrap w:val="0"/>
            <w:vAlign w:val="center"/>
          </w:tcPr>
          <w:p w14:paraId="3C3CEDDA">
            <w:pPr>
              <w:widowControl/>
              <w:adjustRightInd/>
              <w:snapToGrid/>
              <w:spacing w:line="230" w:lineRule="exact"/>
              <w:ind w:firstLine="0" w:firstLineChars="0"/>
              <w:rPr>
                <w:rFonts w:eastAsia="宋体"/>
                <w:kern w:val="0"/>
                <w:sz w:val="15"/>
                <w:szCs w:val="15"/>
              </w:rPr>
            </w:pPr>
            <w:r>
              <w:rPr>
                <w:rFonts w:eastAsia="宋体"/>
                <w:kern w:val="0"/>
                <w:sz w:val="15"/>
                <w:szCs w:val="15"/>
              </w:rPr>
              <w:t>加工能力≥10吨/小时</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1B29424A">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6</w:t>
            </w:r>
          </w:p>
        </w:tc>
        <w:tc>
          <w:tcPr>
            <w:tcW w:w="1152" w:type="dxa"/>
            <w:vMerge w:val="restart"/>
            <w:tcBorders>
              <w:top w:val="nil"/>
              <w:left w:val="single" w:color="auto" w:sz="4" w:space="0"/>
              <w:bottom w:val="single" w:color="auto" w:sz="4" w:space="0"/>
              <w:right w:val="single" w:color="auto" w:sz="4" w:space="0"/>
            </w:tcBorders>
            <w:noWrap w:val="0"/>
            <w:vAlign w:val="center"/>
          </w:tcPr>
          <w:p w14:paraId="11030F48">
            <w:pPr>
              <w:widowControl/>
              <w:adjustRightInd/>
              <w:snapToGrid/>
              <w:spacing w:line="230" w:lineRule="exact"/>
              <w:ind w:firstLine="0" w:firstLineChars="0"/>
              <w:rPr>
                <w:rFonts w:eastAsia="等线"/>
                <w:color w:val="000000"/>
                <w:kern w:val="0"/>
                <w:sz w:val="15"/>
                <w:szCs w:val="15"/>
              </w:rPr>
            </w:pPr>
          </w:p>
        </w:tc>
      </w:tr>
      <w:tr w14:paraId="5D314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16" w:hRule="atLeast"/>
          <w:jc w:val="center"/>
        </w:trPr>
        <w:tc>
          <w:tcPr>
            <w:tcW w:w="9623" w:type="dxa"/>
            <w:gridSpan w:val="2"/>
            <w:vMerge w:val="continue"/>
            <w:tcBorders>
              <w:top w:val="nil"/>
              <w:left w:val="single" w:color="auto" w:sz="4" w:space="0"/>
              <w:bottom w:val="single" w:color="auto" w:sz="4" w:space="0"/>
              <w:right w:val="single" w:color="auto" w:sz="4" w:space="0"/>
            </w:tcBorders>
            <w:noWrap w:val="0"/>
            <w:vAlign w:val="center"/>
          </w:tcPr>
          <w:p w14:paraId="50CCA4EE">
            <w:pPr>
              <w:widowControl/>
              <w:adjustRightInd/>
              <w:snapToGrid/>
              <w:spacing w:line="240" w:lineRule="auto"/>
              <w:ind w:firstLine="0" w:firstLineChars="0"/>
              <w:jc w:val="left"/>
              <w:rPr>
                <w:rFonts w:eastAsia="宋体"/>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6583C453">
            <w:pPr>
              <w:widowControl/>
              <w:adjustRightInd/>
              <w:snapToGrid/>
              <w:spacing w:line="240" w:lineRule="auto"/>
              <w:ind w:firstLine="0" w:firstLineChars="0"/>
              <w:jc w:val="left"/>
              <w:rPr>
                <w:rFonts w:eastAsia="等线"/>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7A2926DA">
            <w:pPr>
              <w:widowControl/>
              <w:adjustRightInd/>
              <w:snapToGrid/>
              <w:spacing w:line="230" w:lineRule="exact"/>
              <w:ind w:firstLine="0" w:firstLineChars="0"/>
              <w:rPr>
                <w:rFonts w:eastAsia="等线"/>
                <w:kern w:val="0"/>
                <w:sz w:val="15"/>
                <w:szCs w:val="15"/>
              </w:rPr>
            </w:pPr>
            <w:r>
              <w:rPr>
                <w:rFonts w:eastAsia="宋体"/>
                <w:kern w:val="0"/>
                <w:sz w:val="15"/>
                <w:szCs w:val="15"/>
              </w:rPr>
              <w:t>加工能力≥8吨/小时</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0E7E485D">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5</w:t>
            </w:r>
          </w:p>
        </w:tc>
        <w:tc>
          <w:tcPr>
            <w:tcW w:w="1152" w:type="dxa"/>
            <w:vMerge w:val="continue"/>
            <w:tcBorders>
              <w:top w:val="nil"/>
              <w:left w:val="single" w:color="auto" w:sz="4" w:space="0"/>
              <w:bottom w:val="single" w:color="auto" w:sz="4" w:space="0"/>
              <w:right w:val="single" w:color="auto" w:sz="4" w:space="0"/>
            </w:tcBorders>
            <w:noWrap w:val="0"/>
            <w:vAlign w:val="center"/>
          </w:tcPr>
          <w:p w14:paraId="3D101194">
            <w:pPr>
              <w:widowControl/>
              <w:adjustRightInd/>
              <w:snapToGrid/>
              <w:spacing w:line="240" w:lineRule="auto"/>
              <w:ind w:firstLine="0" w:firstLineChars="0"/>
              <w:jc w:val="left"/>
              <w:rPr>
                <w:rFonts w:eastAsia="等线"/>
                <w:color w:val="000000"/>
                <w:kern w:val="0"/>
                <w:sz w:val="15"/>
                <w:szCs w:val="15"/>
              </w:rPr>
            </w:pPr>
          </w:p>
        </w:tc>
      </w:tr>
      <w:tr w14:paraId="0EA86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9623" w:type="dxa"/>
            <w:gridSpan w:val="2"/>
            <w:vMerge w:val="continue"/>
            <w:tcBorders>
              <w:top w:val="nil"/>
              <w:left w:val="single" w:color="auto" w:sz="4" w:space="0"/>
              <w:bottom w:val="single" w:color="auto" w:sz="4" w:space="0"/>
              <w:right w:val="single" w:color="auto" w:sz="4" w:space="0"/>
            </w:tcBorders>
            <w:noWrap w:val="0"/>
            <w:vAlign w:val="center"/>
          </w:tcPr>
          <w:p w14:paraId="64ED5CF8">
            <w:pPr>
              <w:widowControl/>
              <w:adjustRightInd/>
              <w:snapToGrid/>
              <w:spacing w:line="240" w:lineRule="auto"/>
              <w:ind w:firstLine="0" w:firstLineChars="0"/>
              <w:jc w:val="left"/>
              <w:rPr>
                <w:rFonts w:eastAsia="宋体"/>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6A5ADB5D">
            <w:pPr>
              <w:widowControl/>
              <w:adjustRightInd/>
              <w:snapToGrid/>
              <w:spacing w:line="240" w:lineRule="auto"/>
              <w:ind w:firstLine="0" w:firstLineChars="0"/>
              <w:jc w:val="left"/>
              <w:rPr>
                <w:rFonts w:eastAsia="等线"/>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32999DB6">
            <w:pPr>
              <w:widowControl/>
              <w:adjustRightInd/>
              <w:snapToGrid/>
              <w:spacing w:line="230" w:lineRule="exact"/>
              <w:ind w:firstLine="0" w:firstLineChars="0"/>
              <w:rPr>
                <w:rFonts w:eastAsia="宋体"/>
                <w:kern w:val="0"/>
                <w:sz w:val="15"/>
                <w:szCs w:val="15"/>
              </w:rPr>
            </w:pPr>
            <w:r>
              <w:rPr>
                <w:rFonts w:eastAsia="宋体"/>
                <w:kern w:val="0"/>
                <w:sz w:val="15"/>
                <w:szCs w:val="15"/>
              </w:rPr>
              <w:t>加工能力≥5吨/小时</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6A2E4F20">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4</w:t>
            </w:r>
          </w:p>
        </w:tc>
        <w:tc>
          <w:tcPr>
            <w:tcW w:w="1152" w:type="dxa"/>
            <w:vMerge w:val="continue"/>
            <w:tcBorders>
              <w:top w:val="nil"/>
              <w:left w:val="single" w:color="auto" w:sz="4" w:space="0"/>
              <w:bottom w:val="single" w:color="auto" w:sz="4" w:space="0"/>
              <w:right w:val="single" w:color="auto" w:sz="4" w:space="0"/>
            </w:tcBorders>
            <w:noWrap w:val="0"/>
            <w:vAlign w:val="center"/>
          </w:tcPr>
          <w:p w14:paraId="0941A788">
            <w:pPr>
              <w:widowControl/>
              <w:adjustRightInd/>
              <w:snapToGrid/>
              <w:spacing w:line="240" w:lineRule="auto"/>
              <w:ind w:firstLine="0" w:firstLineChars="0"/>
              <w:jc w:val="left"/>
              <w:rPr>
                <w:rFonts w:eastAsia="等线"/>
                <w:color w:val="000000"/>
                <w:kern w:val="0"/>
                <w:sz w:val="15"/>
                <w:szCs w:val="15"/>
              </w:rPr>
            </w:pPr>
          </w:p>
        </w:tc>
      </w:tr>
      <w:tr w14:paraId="4AA97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9623" w:type="dxa"/>
            <w:gridSpan w:val="2"/>
            <w:vMerge w:val="continue"/>
            <w:tcBorders>
              <w:top w:val="nil"/>
              <w:left w:val="single" w:color="auto" w:sz="4" w:space="0"/>
              <w:bottom w:val="single" w:color="auto" w:sz="4" w:space="0"/>
              <w:right w:val="single" w:color="auto" w:sz="4" w:space="0"/>
            </w:tcBorders>
            <w:noWrap w:val="0"/>
            <w:vAlign w:val="center"/>
          </w:tcPr>
          <w:p w14:paraId="3EAC1610">
            <w:pPr>
              <w:widowControl/>
              <w:adjustRightInd/>
              <w:snapToGrid/>
              <w:spacing w:line="240" w:lineRule="auto"/>
              <w:ind w:firstLine="0" w:firstLineChars="0"/>
              <w:jc w:val="left"/>
              <w:rPr>
                <w:rFonts w:eastAsia="宋体"/>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5FED6504">
            <w:pPr>
              <w:widowControl/>
              <w:adjustRightInd/>
              <w:snapToGrid/>
              <w:spacing w:line="240" w:lineRule="auto"/>
              <w:ind w:firstLine="0" w:firstLineChars="0"/>
              <w:jc w:val="left"/>
              <w:rPr>
                <w:rFonts w:eastAsia="等线"/>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55B4F2C6">
            <w:pPr>
              <w:widowControl/>
              <w:adjustRightInd/>
              <w:snapToGrid/>
              <w:spacing w:line="230" w:lineRule="exact"/>
              <w:ind w:firstLine="0" w:firstLineChars="0"/>
              <w:rPr>
                <w:rFonts w:eastAsia="宋体"/>
                <w:kern w:val="0"/>
                <w:sz w:val="15"/>
                <w:szCs w:val="15"/>
              </w:rPr>
            </w:pPr>
            <w:r>
              <w:rPr>
                <w:rFonts w:eastAsia="宋体"/>
                <w:kern w:val="0"/>
                <w:sz w:val="15"/>
                <w:szCs w:val="15"/>
              </w:rPr>
              <w:t>加工能力</w:t>
            </w:r>
            <w:r>
              <w:rPr>
                <w:rFonts w:eastAsia="等线"/>
                <w:kern w:val="0"/>
                <w:sz w:val="15"/>
                <w:szCs w:val="15"/>
              </w:rPr>
              <w:t>&lt;</w:t>
            </w:r>
            <w:r>
              <w:rPr>
                <w:rFonts w:eastAsia="宋体"/>
                <w:kern w:val="0"/>
                <w:sz w:val="15"/>
                <w:szCs w:val="15"/>
              </w:rPr>
              <w:t>5吨/小时</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00258277">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2</w:t>
            </w:r>
          </w:p>
        </w:tc>
        <w:tc>
          <w:tcPr>
            <w:tcW w:w="1152" w:type="dxa"/>
            <w:tcBorders>
              <w:top w:val="single" w:color="auto" w:sz="4" w:space="0"/>
              <w:left w:val="single" w:color="auto" w:sz="4" w:space="0"/>
              <w:bottom w:val="single" w:color="auto" w:sz="4" w:space="0"/>
              <w:right w:val="single" w:color="auto" w:sz="4" w:space="0"/>
            </w:tcBorders>
            <w:noWrap w:val="0"/>
            <w:vAlign w:val="center"/>
          </w:tcPr>
          <w:p w14:paraId="2384AAC2">
            <w:pPr>
              <w:widowControl/>
              <w:adjustRightInd/>
              <w:snapToGrid/>
              <w:spacing w:line="230" w:lineRule="exact"/>
              <w:ind w:firstLine="0" w:firstLineChars="0"/>
              <w:jc w:val="center"/>
              <w:rPr>
                <w:rFonts w:eastAsia="宋体"/>
                <w:color w:val="000000"/>
                <w:kern w:val="0"/>
                <w:sz w:val="15"/>
                <w:szCs w:val="15"/>
              </w:rPr>
            </w:pPr>
          </w:p>
        </w:tc>
      </w:tr>
      <w:tr w14:paraId="06FC0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2044" w:type="dxa"/>
            <w:gridSpan w:val="2"/>
            <w:vMerge w:val="restart"/>
            <w:tcBorders>
              <w:top w:val="nil"/>
              <w:left w:val="single" w:color="auto" w:sz="4" w:space="0"/>
              <w:bottom w:val="single" w:color="auto" w:sz="4" w:space="0"/>
              <w:right w:val="single" w:color="auto" w:sz="4" w:space="0"/>
            </w:tcBorders>
            <w:noWrap w:val="0"/>
            <w:vAlign w:val="center"/>
          </w:tcPr>
          <w:p w14:paraId="10CD54E7">
            <w:pPr>
              <w:widowControl/>
              <w:adjustRightInd/>
              <w:snapToGrid/>
              <w:spacing w:line="230" w:lineRule="exact"/>
              <w:ind w:firstLine="0" w:firstLineChars="0"/>
              <w:rPr>
                <w:rFonts w:eastAsia="等线"/>
                <w:kern w:val="0"/>
                <w:sz w:val="15"/>
                <w:szCs w:val="15"/>
              </w:rPr>
            </w:pPr>
            <w:r>
              <w:rPr>
                <w:rFonts w:eastAsia="宋体"/>
                <w:kern w:val="0"/>
                <w:sz w:val="15"/>
                <w:szCs w:val="15"/>
              </w:rPr>
              <w:t>8.在省内研发能力</w:t>
            </w:r>
          </w:p>
        </w:tc>
        <w:tc>
          <w:tcPr>
            <w:tcW w:w="880" w:type="dxa"/>
            <w:vMerge w:val="restart"/>
            <w:tcBorders>
              <w:top w:val="nil"/>
              <w:left w:val="single" w:color="auto" w:sz="4" w:space="0"/>
              <w:bottom w:val="single" w:color="auto" w:sz="4" w:space="0"/>
              <w:right w:val="single" w:color="auto" w:sz="4" w:space="0"/>
            </w:tcBorders>
            <w:noWrap w:val="0"/>
            <w:vAlign w:val="center"/>
          </w:tcPr>
          <w:p w14:paraId="780DEC9C">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10</w:t>
            </w:r>
          </w:p>
        </w:tc>
        <w:tc>
          <w:tcPr>
            <w:tcW w:w="4384" w:type="dxa"/>
            <w:tcBorders>
              <w:top w:val="single" w:color="auto" w:sz="4" w:space="0"/>
              <w:left w:val="single" w:color="auto" w:sz="4" w:space="0"/>
              <w:bottom w:val="single" w:color="auto" w:sz="4" w:space="0"/>
              <w:right w:val="single" w:color="auto" w:sz="4" w:space="0"/>
            </w:tcBorders>
            <w:noWrap w:val="0"/>
            <w:vAlign w:val="center"/>
          </w:tcPr>
          <w:p w14:paraId="04247212">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科研基地面积≥</w:t>
            </w:r>
            <w:r>
              <w:rPr>
                <w:rFonts w:eastAsia="等线"/>
                <w:kern w:val="0"/>
                <w:sz w:val="15"/>
                <w:szCs w:val="15"/>
              </w:rPr>
              <w:t>500</w:t>
            </w:r>
            <w:r>
              <w:rPr>
                <w:rFonts w:eastAsia="宋体"/>
                <w:kern w:val="0"/>
                <w:sz w:val="15"/>
                <w:szCs w:val="15"/>
              </w:rPr>
              <w:t>亩</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1166DC7D">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10</w:t>
            </w:r>
          </w:p>
        </w:tc>
        <w:tc>
          <w:tcPr>
            <w:tcW w:w="1152" w:type="dxa"/>
            <w:vMerge w:val="restart"/>
            <w:tcBorders>
              <w:top w:val="nil"/>
              <w:left w:val="single" w:color="auto" w:sz="4" w:space="0"/>
              <w:bottom w:val="single" w:color="auto" w:sz="4" w:space="0"/>
              <w:right w:val="single" w:color="auto" w:sz="4" w:space="0"/>
            </w:tcBorders>
            <w:noWrap w:val="0"/>
            <w:vAlign w:val="center"/>
          </w:tcPr>
          <w:p w14:paraId="46D3CF1F">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5E593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9623" w:type="dxa"/>
            <w:gridSpan w:val="2"/>
            <w:vMerge w:val="continue"/>
            <w:tcBorders>
              <w:top w:val="nil"/>
              <w:left w:val="single" w:color="auto" w:sz="4" w:space="0"/>
              <w:bottom w:val="single" w:color="auto" w:sz="4" w:space="0"/>
              <w:right w:val="single" w:color="auto" w:sz="4" w:space="0"/>
            </w:tcBorders>
            <w:noWrap w:val="0"/>
            <w:vAlign w:val="center"/>
          </w:tcPr>
          <w:p w14:paraId="1E3098DC">
            <w:pPr>
              <w:widowControl/>
              <w:adjustRightInd/>
              <w:snapToGrid/>
              <w:spacing w:line="240" w:lineRule="auto"/>
              <w:ind w:firstLine="0" w:firstLineChars="0"/>
              <w:jc w:val="left"/>
              <w:rPr>
                <w:rFonts w:eastAsia="等线"/>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76590A1C">
            <w:pPr>
              <w:widowControl/>
              <w:adjustRightInd/>
              <w:snapToGrid/>
              <w:spacing w:line="240" w:lineRule="auto"/>
              <w:ind w:firstLine="0" w:firstLineChars="0"/>
              <w:jc w:val="left"/>
              <w:rPr>
                <w:rFonts w:eastAsia="等线"/>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46DEA71E">
            <w:pPr>
              <w:widowControl/>
              <w:adjustRightInd/>
              <w:snapToGrid/>
              <w:spacing w:line="230" w:lineRule="exact"/>
              <w:ind w:firstLine="0" w:firstLineChars="0"/>
              <w:jc w:val="center"/>
              <w:rPr>
                <w:rFonts w:eastAsia="宋体"/>
                <w:kern w:val="0"/>
                <w:sz w:val="15"/>
                <w:szCs w:val="15"/>
              </w:rPr>
            </w:pPr>
            <w:r>
              <w:rPr>
                <w:rFonts w:eastAsia="宋体"/>
                <w:kern w:val="0"/>
                <w:sz w:val="15"/>
                <w:szCs w:val="15"/>
              </w:rPr>
              <w:t>科研基地面积200-</w:t>
            </w:r>
            <w:r>
              <w:rPr>
                <w:rFonts w:eastAsia="等线"/>
                <w:kern w:val="0"/>
                <w:sz w:val="15"/>
                <w:szCs w:val="15"/>
              </w:rPr>
              <w:t>500</w:t>
            </w:r>
            <w:r>
              <w:rPr>
                <w:rFonts w:eastAsia="宋体"/>
                <w:kern w:val="0"/>
                <w:sz w:val="15"/>
                <w:szCs w:val="15"/>
              </w:rPr>
              <w:t>亩</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7526A807">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6</w:t>
            </w:r>
          </w:p>
        </w:tc>
        <w:tc>
          <w:tcPr>
            <w:tcW w:w="1152" w:type="dxa"/>
            <w:vMerge w:val="continue"/>
            <w:tcBorders>
              <w:top w:val="nil"/>
              <w:left w:val="single" w:color="auto" w:sz="4" w:space="0"/>
              <w:bottom w:val="single" w:color="auto" w:sz="4" w:space="0"/>
              <w:right w:val="single" w:color="auto" w:sz="4" w:space="0"/>
            </w:tcBorders>
            <w:noWrap w:val="0"/>
            <w:vAlign w:val="center"/>
          </w:tcPr>
          <w:p w14:paraId="0B2DCA15">
            <w:pPr>
              <w:widowControl/>
              <w:adjustRightInd/>
              <w:snapToGrid/>
              <w:spacing w:line="240" w:lineRule="auto"/>
              <w:ind w:firstLine="0" w:firstLineChars="0"/>
              <w:jc w:val="left"/>
              <w:rPr>
                <w:rFonts w:eastAsia="等线"/>
                <w:color w:val="000000"/>
                <w:kern w:val="0"/>
                <w:sz w:val="15"/>
                <w:szCs w:val="15"/>
              </w:rPr>
            </w:pPr>
          </w:p>
        </w:tc>
      </w:tr>
      <w:tr w14:paraId="75671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65" w:hRule="atLeast"/>
          <w:jc w:val="center"/>
        </w:trPr>
        <w:tc>
          <w:tcPr>
            <w:tcW w:w="9623" w:type="dxa"/>
            <w:gridSpan w:val="2"/>
            <w:vMerge w:val="continue"/>
            <w:tcBorders>
              <w:top w:val="nil"/>
              <w:left w:val="single" w:color="auto" w:sz="4" w:space="0"/>
              <w:bottom w:val="single" w:color="auto" w:sz="4" w:space="0"/>
              <w:right w:val="single" w:color="auto" w:sz="4" w:space="0"/>
            </w:tcBorders>
            <w:noWrap w:val="0"/>
            <w:vAlign w:val="center"/>
          </w:tcPr>
          <w:p w14:paraId="1934E30D">
            <w:pPr>
              <w:widowControl/>
              <w:adjustRightInd/>
              <w:snapToGrid/>
              <w:spacing w:line="240" w:lineRule="auto"/>
              <w:ind w:firstLine="0" w:firstLineChars="0"/>
              <w:jc w:val="left"/>
              <w:rPr>
                <w:rFonts w:eastAsia="等线"/>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484F7E1A">
            <w:pPr>
              <w:widowControl/>
              <w:adjustRightInd/>
              <w:snapToGrid/>
              <w:spacing w:line="240" w:lineRule="auto"/>
              <w:ind w:firstLine="0" w:firstLineChars="0"/>
              <w:jc w:val="left"/>
              <w:rPr>
                <w:rFonts w:eastAsia="等线"/>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2C663F16">
            <w:pPr>
              <w:widowControl/>
              <w:adjustRightInd/>
              <w:snapToGrid/>
              <w:spacing w:line="230" w:lineRule="exact"/>
              <w:ind w:firstLine="0" w:firstLineChars="0"/>
              <w:jc w:val="center"/>
              <w:rPr>
                <w:rFonts w:eastAsia="宋体"/>
                <w:kern w:val="0"/>
                <w:sz w:val="15"/>
                <w:szCs w:val="15"/>
              </w:rPr>
            </w:pPr>
            <w:r>
              <w:rPr>
                <w:rFonts w:eastAsia="宋体"/>
                <w:kern w:val="0"/>
                <w:sz w:val="15"/>
                <w:szCs w:val="15"/>
              </w:rPr>
              <w:t>科研基地面积100-2</w:t>
            </w:r>
            <w:r>
              <w:rPr>
                <w:rFonts w:eastAsia="等线"/>
                <w:kern w:val="0"/>
                <w:sz w:val="15"/>
                <w:szCs w:val="15"/>
              </w:rPr>
              <w:t>00</w:t>
            </w:r>
            <w:r>
              <w:rPr>
                <w:rFonts w:eastAsia="宋体"/>
                <w:kern w:val="0"/>
                <w:sz w:val="15"/>
                <w:szCs w:val="15"/>
              </w:rPr>
              <w:t>亩</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7F10458C">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4</w:t>
            </w:r>
          </w:p>
        </w:tc>
        <w:tc>
          <w:tcPr>
            <w:tcW w:w="1152" w:type="dxa"/>
            <w:vMerge w:val="continue"/>
            <w:tcBorders>
              <w:top w:val="nil"/>
              <w:left w:val="single" w:color="auto" w:sz="4" w:space="0"/>
              <w:bottom w:val="single" w:color="auto" w:sz="4" w:space="0"/>
              <w:right w:val="single" w:color="auto" w:sz="4" w:space="0"/>
            </w:tcBorders>
            <w:noWrap w:val="0"/>
            <w:vAlign w:val="center"/>
          </w:tcPr>
          <w:p w14:paraId="5666F2FD">
            <w:pPr>
              <w:widowControl/>
              <w:adjustRightInd/>
              <w:snapToGrid/>
              <w:spacing w:line="240" w:lineRule="auto"/>
              <w:ind w:firstLine="0" w:firstLineChars="0"/>
              <w:jc w:val="left"/>
              <w:rPr>
                <w:rFonts w:eastAsia="等线"/>
                <w:color w:val="000000"/>
                <w:kern w:val="0"/>
                <w:sz w:val="15"/>
                <w:szCs w:val="15"/>
              </w:rPr>
            </w:pPr>
          </w:p>
        </w:tc>
      </w:tr>
      <w:tr w14:paraId="6E28A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9623" w:type="dxa"/>
            <w:gridSpan w:val="2"/>
            <w:vMerge w:val="continue"/>
            <w:tcBorders>
              <w:top w:val="nil"/>
              <w:left w:val="single" w:color="auto" w:sz="4" w:space="0"/>
              <w:bottom w:val="single" w:color="auto" w:sz="4" w:space="0"/>
              <w:right w:val="single" w:color="auto" w:sz="4" w:space="0"/>
            </w:tcBorders>
            <w:noWrap w:val="0"/>
            <w:vAlign w:val="center"/>
          </w:tcPr>
          <w:p w14:paraId="192D64A3">
            <w:pPr>
              <w:widowControl/>
              <w:adjustRightInd/>
              <w:snapToGrid/>
              <w:spacing w:line="240" w:lineRule="auto"/>
              <w:ind w:firstLine="0" w:firstLineChars="0"/>
              <w:jc w:val="left"/>
              <w:rPr>
                <w:rFonts w:eastAsia="等线"/>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6150029F">
            <w:pPr>
              <w:widowControl/>
              <w:adjustRightInd/>
              <w:snapToGrid/>
              <w:spacing w:line="240" w:lineRule="auto"/>
              <w:ind w:firstLine="0" w:firstLineChars="0"/>
              <w:jc w:val="left"/>
              <w:rPr>
                <w:rFonts w:eastAsia="等线"/>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4854E7E0">
            <w:pPr>
              <w:widowControl/>
              <w:adjustRightInd/>
              <w:snapToGrid/>
              <w:spacing w:line="230" w:lineRule="exact"/>
              <w:ind w:firstLine="0" w:firstLineChars="0"/>
              <w:jc w:val="center"/>
              <w:rPr>
                <w:rFonts w:eastAsia="宋体"/>
                <w:kern w:val="0"/>
                <w:sz w:val="15"/>
                <w:szCs w:val="15"/>
              </w:rPr>
            </w:pPr>
            <w:r>
              <w:rPr>
                <w:rFonts w:eastAsia="宋体"/>
                <w:kern w:val="0"/>
                <w:sz w:val="15"/>
                <w:szCs w:val="15"/>
              </w:rPr>
              <w:t>科研基地面积</w:t>
            </w:r>
            <w:r>
              <w:rPr>
                <w:rFonts w:eastAsia="等线"/>
                <w:kern w:val="0"/>
                <w:sz w:val="15"/>
                <w:szCs w:val="15"/>
              </w:rPr>
              <w:t>&lt;100</w:t>
            </w:r>
            <w:r>
              <w:rPr>
                <w:rFonts w:eastAsia="宋体"/>
                <w:kern w:val="0"/>
                <w:sz w:val="15"/>
                <w:szCs w:val="15"/>
              </w:rPr>
              <w:t>亩</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3240D16B">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2</w:t>
            </w:r>
          </w:p>
        </w:tc>
        <w:tc>
          <w:tcPr>
            <w:tcW w:w="1152" w:type="dxa"/>
            <w:vMerge w:val="continue"/>
            <w:tcBorders>
              <w:top w:val="nil"/>
              <w:left w:val="single" w:color="auto" w:sz="4" w:space="0"/>
              <w:bottom w:val="single" w:color="auto" w:sz="4" w:space="0"/>
              <w:right w:val="single" w:color="auto" w:sz="4" w:space="0"/>
            </w:tcBorders>
            <w:noWrap w:val="0"/>
            <w:vAlign w:val="center"/>
          </w:tcPr>
          <w:p w14:paraId="084060AB">
            <w:pPr>
              <w:widowControl/>
              <w:adjustRightInd/>
              <w:snapToGrid/>
              <w:spacing w:line="240" w:lineRule="auto"/>
              <w:ind w:firstLine="0" w:firstLineChars="0"/>
              <w:jc w:val="left"/>
              <w:rPr>
                <w:rFonts w:eastAsia="等线"/>
                <w:color w:val="000000"/>
                <w:kern w:val="0"/>
                <w:sz w:val="15"/>
                <w:szCs w:val="15"/>
              </w:rPr>
            </w:pPr>
          </w:p>
        </w:tc>
      </w:tr>
      <w:tr w14:paraId="38EB0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30" w:hRule="atLeast"/>
          <w:jc w:val="center"/>
        </w:trPr>
        <w:tc>
          <w:tcPr>
            <w:tcW w:w="2044" w:type="dxa"/>
            <w:gridSpan w:val="2"/>
            <w:vMerge w:val="restart"/>
            <w:tcBorders>
              <w:top w:val="nil"/>
              <w:left w:val="single" w:color="auto" w:sz="4" w:space="0"/>
              <w:bottom w:val="single" w:color="auto" w:sz="4" w:space="0"/>
              <w:right w:val="single" w:color="auto" w:sz="4" w:space="0"/>
            </w:tcBorders>
            <w:noWrap w:val="0"/>
            <w:vAlign w:val="center"/>
          </w:tcPr>
          <w:p w14:paraId="29A63312">
            <w:pPr>
              <w:widowControl/>
              <w:adjustRightInd/>
              <w:snapToGrid/>
              <w:spacing w:line="230" w:lineRule="exact"/>
              <w:ind w:firstLine="0" w:firstLineChars="0"/>
              <w:rPr>
                <w:rFonts w:eastAsia="等线"/>
                <w:color w:val="000000"/>
                <w:kern w:val="0"/>
                <w:sz w:val="15"/>
                <w:szCs w:val="15"/>
              </w:rPr>
            </w:pPr>
            <w:r>
              <w:rPr>
                <w:rFonts w:eastAsia="宋体"/>
                <w:color w:val="000000"/>
                <w:kern w:val="0"/>
                <w:sz w:val="15"/>
                <w:szCs w:val="15"/>
              </w:rPr>
              <w:t>9.建设内容与资金使用方向</w:t>
            </w:r>
          </w:p>
        </w:tc>
        <w:tc>
          <w:tcPr>
            <w:tcW w:w="880" w:type="dxa"/>
            <w:vMerge w:val="restart"/>
            <w:tcBorders>
              <w:top w:val="nil"/>
              <w:left w:val="single" w:color="auto" w:sz="4" w:space="0"/>
              <w:bottom w:val="single" w:color="auto" w:sz="4" w:space="0"/>
              <w:right w:val="single" w:color="auto" w:sz="4" w:space="0"/>
            </w:tcBorders>
            <w:noWrap w:val="0"/>
            <w:vAlign w:val="center"/>
          </w:tcPr>
          <w:p w14:paraId="031C2C2A">
            <w:pPr>
              <w:widowControl/>
              <w:adjustRightInd/>
              <w:snapToGrid/>
              <w:spacing w:line="230" w:lineRule="exact"/>
              <w:ind w:firstLine="0" w:firstLineChars="0"/>
              <w:jc w:val="left"/>
              <w:rPr>
                <w:rFonts w:eastAsia="等线"/>
                <w:color w:val="000000"/>
                <w:kern w:val="0"/>
                <w:sz w:val="15"/>
                <w:szCs w:val="15"/>
              </w:rPr>
            </w:pPr>
            <w:r>
              <w:rPr>
                <w:rFonts w:eastAsia="等线"/>
                <w:color w:val="000000"/>
                <w:kern w:val="0"/>
                <w:sz w:val="15"/>
                <w:szCs w:val="15"/>
              </w:rPr>
              <w:t>10</w:t>
            </w:r>
          </w:p>
        </w:tc>
        <w:tc>
          <w:tcPr>
            <w:tcW w:w="4384" w:type="dxa"/>
            <w:tcBorders>
              <w:top w:val="single" w:color="auto" w:sz="4" w:space="0"/>
              <w:left w:val="single" w:color="auto" w:sz="4" w:space="0"/>
              <w:bottom w:val="single" w:color="auto" w:sz="4" w:space="0"/>
              <w:right w:val="single" w:color="auto" w:sz="4" w:space="0"/>
            </w:tcBorders>
            <w:noWrap w:val="0"/>
            <w:vAlign w:val="center"/>
          </w:tcPr>
          <w:p w14:paraId="4FC5F762">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完全符合</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76BDAA65">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10</w:t>
            </w:r>
          </w:p>
        </w:tc>
        <w:tc>
          <w:tcPr>
            <w:tcW w:w="1152" w:type="dxa"/>
            <w:vMerge w:val="restart"/>
            <w:tcBorders>
              <w:top w:val="nil"/>
              <w:left w:val="single" w:color="auto" w:sz="4" w:space="0"/>
              <w:bottom w:val="single" w:color="auto" w:sz="4" w:space="0"/>
              <w:right w:val="single" w:color="auto" w:sz="4" w:space="0"/>
            </w:tcBorders>
            <w:noWrap w:val="0"/>
            <w:vAlign w:val="center"/>
          </w:tcPr>
          <w:p w14:paraId="54244555">
            <w:pPr>
              <w:widowControl/>
              <w:adjustRightInd/>
              <w:snapToGrid/>
              <w:spacing w:line="230" w:lineRule="exact"/>
              <w:ind w:firstLine="0" w:firstLineChars="0"/>
              <w:jc w:val="left"/>
              <w:rPr>
                <w:rFonts w:eastAsia="等线"/>
                <w:color w:val="000000"/>
                <w:kern w:val="0"/>
                <w:sz w:val="15"/>
                <w:szCs w:val="15"/>
              </w:rPr>
            </w:pPr>
          </w:p>
        </w:tc>
      </w:tr>
      <w:tr w14:paraId="6715E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10" w:hRule="atLeast"/>
          <w:jc w:val="center"/>
        </w:trPr>
        <w:tc>
          <w:tcPr>
            <w:tcW w:w="9623" w:type="dxa"/>
            <w:gridSpan w:val="2"/>
            <w:vMerge w:val="continue"/>
            <w:tcBorders>
              <w:top w:val="nil"/>
              <w:left w:val="single" w:color="auto" w:sz="4" w:space="0"/>
              <w:bottom w:val="single" w:color="auto" w:sz="4" w:space="0"/>
              <w:right w:val="single" w:color="auto" w:sz="4" w:space="0"/>
            </w:tcBorders>
            <w:noWrap w:val="0"/>
            <w:vAlign w:val="center"/>
          </w:tcPr>
          <w:p w14:paraId="36D71AD8">
            <w:pPr>
              <w:widowControl/>
              <w:adjustRightInd/>
              <w:snapToGrid/>
              <w:spacing w:line="240" w:lineRule="auto"/>
              <w:ind w:firstLine="0" w:firstLineChars="0"/>
              <w:jc w:val="left"/>
              <w:rPr>
                <w:rFonts w:eastAsia="等线"/>
                <w:color w:val="000000"/>
                <w:kern w:val="0"/>
                <w:sz w:val="15"/>
                <w:szCs w:val="15"/>
              </w:rPr>
            </w:pPr>
          </w:p>
        </w:tc>
        <w:tc>
          <w:tcPr>
            <w:tcW w:w="880" w:type="dxa"/>
            <w:vMerge w:val="continue"/>
            <w:tcBorders>
              <w:top w:val="nil"/>
              <w:left w:val="single" w:color="auto" w:sz="4" w:space="0"/>
              <w:bottom w:val="single" w:color="auto" w:sz="4" w:space="0"/>
              <w:right w:val="single" w:color="auto" w:sz="4" w:space="0"/>
            </w:tcBorders>
            <w:noWrap w:val="0"/>
            <w:vAlign w:val="center"/>
          </w:tcPr>
          <w:p w14:paraId="604B8E93">
            <w:pPr>
              <w:widowControl/>
              <w:adjustRightInd/>
              <w:snapToGrid/>
              <w:spacing w:line="240" w:lineRule="auto"/>
              <w:ind w:firstLine="0" w:firstLineChars="0"/>
              <w:jc w:val="left"/>
              <w:rPr>
                <w:rFonts w:eastAsia="等线"/>
                <w:color w:val="000000"/>
                <w:kern w:val="0"/>
                <w:sz w:val="15"/>
                <w:szCs w:val="15"/>
              </w:rPr>
            </w:pPr>
          </w:p>
        </w:tc>
        <w:tc>
          <w:tcPr>
            <w:tcW w:w="4384" w:type="dxa"/>
            <w:tcBorders>
              <w:top w:val="single" w:color="auto" w:sz="4" w:space="0"/>
              <w:left w:val="single" w:color="auto" w:sz="4" w:space="0"/>
              <w:bottom w:val="single" w:color="auto" w:sz="4" w:space="0"/>
              <w:right w:val="single" w:color="auto" w:sz="4" w:space="0"/>
            </w:tcBorders>
            <w:noWrap w:val="0"/>
            <w:vAlign w:val="center"/>
          </w:tcPr>
          <w:p w14:paraId="4B2BEFB4">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基本符合</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0B815A2F">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1152" w:type="dxa"/>
            <w:vMerge w:val="continue"/>
            <w:tcBorders>
              <w:top w:val="nil"/>
              <w:left w:val="single" w:color="auto" w:sz="4" w:space="0"/>
              <w:bottom w:val="single" w:color="auto" w:sz="4" w:space="0"/>
              <w:right w:val="single" w:color="auto" w:sz="4" w:space="0"/>
            </w:tcBorders>
            <w:noWrap w:val="0"/>
            <w:vAlign w:val="center"/>
          </w:tcPr>
          <w:p w14:paraId="44CAB0C7">
            <w:pPr>
              <w:widowControl/>
              <w:adjustRightInd/>
              <w:snapToGrid/>
              <w:spacing w:line="240" w:lineRule="auto"/>
              <w:ind w:firstLine="0" w:firstLineChars="0"/>
              <w:jc w:val="left"/>
              <w:rPr>
                <w:rFonts w:eastAsia="等线"/>
                <w:color w:val="000000"/>
                <w:kern w:val="0"/>
                <w:sz w:val="15"/>
                <w:szCs w:val="15"/>
              </w:rPr>
            </w:pPr>
          </w:p>
        </w:tc>
      </w:tr>
      <w:tr w14:paraId="16957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89" w:hRule="atLeast"/>
          <w:jc w:val="center"/>
        </w:trPr>
        <w:tc>
          <w:tcPr>
            <w:tcW w:w="8327" w:type="dxa"/>
            <w:gridSpan w:val="5"/>
            <w:tcBorders>
              <w:top w:val="single" w:color="auto" w:sz="4" w:space="0"/>
              <w:left w:val="single" w:color="auto" w:sz="4" w:space="0"/>
              <w:bottom w:val="single" w:color="auto" w:sz="4" w:space="0"/>
              <w:right w:val="single" w:color="auto" w:sz="4" w:space="0"/>
            </w:tcBorders>
            <w:noWrap w:val="0"/>
            <w:vAlign w:val="center"/>
          </w:tcPr>
          <w:p w14:paraId="1CBBCC23">
            <w:pPr>
              <w:widowControl/>
              <w:adjustRightInd/>
              <w:snapToGrid/>
              <w:spacing w:line="230" w:lineRule="exact"/>
              <w:ind w:firstLine="0" w:firstLineChars="0"/>
              <w:jc w:val="center"/>
              <w:rPr>
                <w:rFonts w:eastAsia="等线"/>
                <w:b/>
                <w:bCs/>
                <w:color w:val="000000"/>
                <w:kern w:val="0"/>
                <w:sz w:val="15"/>
                <w:szCs w:val="15"/>
              </w:rPr>
            </w:pPr>
            <w:r>
              <w:rPr>
                <w:rFonts w:eastAsia="宋体"/>
                <w:b/>
                <w:bCs/>
                <w:color w:val="000000"/>
                <w:kern w:val="0"/>
                <w:sz w:val="15"/>
                <w:szCs w:val="15"/>
              </w:rPr>
              <w:t>总分</w:t>
            </w:r>
          </w:p>
        </w:tc>
        <w:tc>
          <w:tcPr>
            <w:tcW w:w="1152" w:type="dxa"/>
            <w:tcBorders>
              <w:top w:val="single" w:color="auto" w:sz="4" w:space="0"/>
              <w:left w:val="single" w:color="auto" w:sz="4" w:space="0"/>
              <w:bottom w:val="single" w:color="auto" w:sz="4" w:space="0"/>
              <w:right w:val="single" w:color="auto" w:sz="4" w:space="0"/>
            </w:tcBorders>
            <w:noWrap w:val="0"/>
            <w:vAlign w:val="center"/>
          </w:tcPr>
          <w:p w14:paraId="40C3795F">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bl>
    <w:p w14:paraId="7C4F7AC9">
      <w:pPr>
        <w:pStyle w:val="3"/>
        <w:ind w:firstLine="0" w:firstLineChars="0"/>
      </w:pPr>
      <w:r>
        <w:t>附件2-3</w:t>
      </w:r>
    </w:p>
    <w:p w14:paraId="43574774">
      <w:pPr>
        <w:adjustRightInd/>
        <w:snapToGrid/>
        <w:spacing w:before="144" w:beforeLines="25" w:line="500" w:lineRule="exact"/>
        <w:ind w:firstLine="0" w:firstLineChars="0"/>
        <w:jc w:val="center"/>
        <w:rPr>
          <w:rFonts w:eastAsia="方正小标宋简体"/>
          <w:bCs/>
          <w:sz w:val="36"/>
          <w:szCs w:val="36"/>
        </w:rPr>
      </w:pPr>
      <w:r>
        <w:rPr>
          <w:rFonts w:eastAsia="方正小标宋简体"/>
          <w:bCs/>
          <w:sz w:val="36"/>
          <w:szCs w:val="36"/>
        </w:rPr>
        <w:t>2025年湖南省重大水稻品种补助试点评分表（晚稻）</w:t>
      </w:r>
    </w:p>
    <w:p w14:paraId="351F817C">
      <w:pPr>
        <w:adjustRightInd/>
        <w:spacing w:line="500" w:lineRule="exact"/>
        <w:ind w:firstLine="0" w:firstLineChars="0"/>
        <w:rPr>
          <w:rFonts w:eastAsia="宋体"/>
          <w:sz w:val="24"/>
        </w:rPr>
      </w:pPr>
      <w:r>
        <w:rPr>
          <w:rFonts w:eastAsia="宋体"/>
          <w:sz w:val="24"/>
        </w:rPr>
        <w:t>品种名称：                                        申报企业：</w:t>
      </w:r>
    </w:p>
    <w:tbl>
      <w:tblPr>
        <w:tblStyle w:val="15"/>
        <w:tblW w:w="94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1303"/>
        <w:gridCol w:w="825"/>
        <w:gridCol w:w="4740"/>
        <w:gridCol w:w="990"/>
        <w:gridCol w:w="873"/>
      </w:tblGrid>
      <w:tr w14:paraId="62AAB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2051" w:type="dxa"/>
            <w:gridSpan w:val="2"/>
            <w:tcBorders>
              <w:top w:val="single" w:color="auto" w:sz="4" w:space="0"/>
              <w:left w:val="single" w:color="auto" w:sz="4" w:space="0"/>
              <w:bottom w:val="single" w:color="auto" w:sz="4" w:space="0"/>
              <w:right w:val="single" w:color="auto" w:sz="4" w:space="0"/>
            </w:tcBorders>
            <w:noWrap w:val="0"/>
            <w:vAlign w:val="center"/>
          </w:tcPr>
          <w:p w14:paraId="25BF7AE9">
            <w:pPr>
              <w:widowControl/>
              <w:adjustRightInd/>
              <w:snapToGrid/>
              <w:spacing w:line="230" w:lineRule="exact"/>
              <w:ind w:firstLine="0" w:firstLineChars="0"/>
              <w:jc w:val="center"/>
              <w:rPr>
                <w:rFonts w:eastAsia="等线"/>
                <w:b/>
                <w:bCs/>
                <w:color w:val="000000"/>
                <w:kern w:val="0"/>
                <w:sz w:val="15"/>
                <w:szCs w:val="15"/>
              </w:rPr>
            </w:pPr>
            <w:r>
              <w:rPr>
                <w:rFonts w:eastAsia="宋体"/>
                <w:b/>
                <w:bCs/>
                <w:color w:val="000000"/>
                <w:kern w:val="0"/>
                <w:sz w:val="15"/>
                <w:szCs w:val="15"/>
              </w:rPr>
              <w:t>评分项目</w:t>
            </w:r>
          </w:p>
        </w:tc>
        <w:tc>
          <w:tcPr>
            <w:tcW w:w="825" w:type="dxa"/>
            <w:tcBorders>
              <w:top w:val="single" w:color="auto" w:sz="4" w:space="0"/>
              <w:left w:val="single" w:color="auto" w:sz="4" w:space="0"/>
              <w:bottom w:val="single" w:color="auto" w:sz="4" w:space="0"/>
              <w:right w:val="single" w:color="auto" w:sz="4" w:space="0"/>
            </w:tcBorders>
            <w:noWrap w:val="0"/>
            <w:vAlign w:val="center"/>
          </w:tcPr>
          <w:p w14:paraId="264DA322">
            <w:pPr>
              <w:widowControl/>
              <w:adjustRightInd/>
              <w:snapToGrid/>
              <w:spacing w:line="230" w:lineRule="exact"/>
              <w:ind w:firstLine="0" w:firstLineChars="0"/>
              <w:jc w:val="center"/>
              <w:rPr>
                <w:rFonts w:eastAsia="等线"/>
                <w:b/>
                <w:bCs/>
                <w:color w:val="000000"/>
                <w:kern w:val="0"/>
                <w:sz w:val="15"/>
                <w:szCs w:val="15"/>
              </w:rPr>
            </w:pPr>
            <w:r>
              <w:rPr>
                <w:rFonts w:eastAsia="宋体"/>
                <w:b/>
                <w:bCs/>
                <w:color w:val="000000"/>
                <w:kern w:val="0"/>
                <w:sz w:val="15"/>
                <w:szCs w:val="15"/>
              </w:rPr>
              <w:t>分值</w:t>
            </w:r>
          </w:p>
        </w:tc>
        <w:tc>
          <w:tcPr>
            <w:tcW w:w="4740" w:type="dxa"/>
            <w:tcBorders>
              <w:top w:val="single" w:color="auto" w:sz="4" w:space="0"/>
              <w:left w:val="single" w:color="auto" w:sz="4" w:space="0"/>
              <w:bottom w:val="single" w:color="auto" w:sz="4" w:space="0"/>
              <w:right w:val="single" w:color="auto" w:sz="4" w:space="0"/>
            </w:tcBorders>
            <w:noWrap w:val="0"/>
            <w:vAlign w:val="center"/>
          </w:tcPr>
          <w:p w14:paraId="3A4BF718">
            <w:pPr>
              <w:widowControl/>
              <w:adjustRightInd/>
              <w:snapToGrid/>
              <w:spacing w:line="230" w:lineRule="exact"/>
              <w:ind w:firstLine="0" w:firstLineChars="0"/>
              <w:jc w:val="center"/>
              <w:rPr>
                <w:rFonts w:eastAsia="等线"/>
                <w:b/>
                <w:bCs/>
                <w:color w:val="000000"/>
                <w:kern w:val="0"/>
                <w:sz w:val="15"/>
                <w:szCs w:val="15"/>
              </w:rPr>
            </w:pPr>
            <w:r>
              <w:rPr>
                <w:rFonts w:eastAsia="宋体"/>
                <w:b/>
                <w:bCs/>
                <w:color w:val="000000"/>
                <w:kern w:val="0"/>
                <w:sz w:val="15"/>
                <w:szCs w:val="15"/>
              </w:rPr>
              <w:t>评分内容</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20AE9183">
            <w:pPr>
              <w:widowControl/>
              <w:adjustRightInd/>
              <w:snapToGrid/>
              <w:spacing w:line="230" w:lineRule="exact"/>
              <w:ind w:firstLine="0" w:firstLineChars="0"/>
              <w:jc w:val="center"/>
              <w:rPr>
                <w:rFonts w:eastAsia="等线"/>
                <w:b/>
                <w:bCs/>
                <w:color w:val="000000"/>
                <w:kern w:val="0"/>
                <w:sz w:val="15"/>
                <w:szCs w:val="15"/>
              </w:rPr>
            </w:pPr>
            <w:r>
              <w:rPr>
                <w:rFonts w:eastAsia="宋体"/>
                <w:b/>
                <w:bCs/>
                <w:color w:val="000000"/>
                <w:kern w:val="0"/>
                <w:sz w:val="15"/>
                <w:szCs w:val="15"/>
              </w:rPr>
              <w:t>评分标准</w:t>
            </w:r>
          </w:p>
        </w:tc>
        <w:tc>
          <w:tcPr>
            <w:tcW w:w="873" w:type="dxa"/>
            <w:tcBorders>
              <w:top w:val="single" w:color="auto" w:sz="4" w:space="0"/>
              <w:left w:val="single" w:color="auto" w:sz="4" w:space="0"/>
              <w:bottom w:val="single" w:color="auto" w:sz="4" w:space="0"/>
              <w:right w:val="single" w:color="auto" w:sz="4" w:space="0"/>
            </w:tcBorders>
            <w:noWrap w:val="0"/>
            <w:vAlign w:val="center"/>
          </w:tcPr>
          <w:p w14:paraId="4287CD0C">
            <w:pPr>
              <w:widowControl/>
              <w:adjustRightInd/>
              <w:snapToGrid/>
              <w:spacing w:line="230" w:lineRule="exact"/>
              <w:ind w:firstLine="0" w:firstLineChars="0"/>
              <w:jc w:val="center"/>
              <w:rPr>
                <w:rFonts w:eastAsia="等线"/>
                <w:b/>
                <w:bCs/>
                <w:color w:val="000000"/>
                <w:kern w:val="0"/>
                <w:sz w:val="15"/>
                <w:szCs w:val="15"/>
              </w:rPr>
            </w:pPr>
            <w:r>
              <w:rPr>
                <w:rFonts w:eastAsia="宋体"/>
                <w:b/>
                <w:bCs/>
                <w:color w:val="000000"/>
                <w:kern w:val="0"/>
                <w:sz w:val="15"/>
                <w:szCs w:val="15"/>
              </w:rPr>
              <w:t>记分</w:t>
            </w:r>
          </w:p>
        </w:tc>
      </w:tr>
      <w:tr w14:paraId="15405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748" w:type="dxa"/>
            <w:vMerge w:val="restart"/>
            <w:tcBorders>
              <w:top w:val="nil"/>
              <w:left w:val="single" w:color="auto" w:sz="4" w:space="0"/>
              <w:bottom w:val="single" w:color="auto" w:sz="4" w:space="0"/>
              <w:right w:val="single" w:color="auto" w:sz="4" w:space="0"/>
            </w:tcBorders>
            <w:noWrap w:val="0"/>
            <w:vAlign w:val="center"/>
          </w:tcPr>
          <w:p w14:paraId="38FFA6FA">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1.品种</w:t>
            </w:r>
          </w:p>
          <w:p w14:paraId="4013D23A">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表现</w:t>
            </w:r>
          </w:p>
        </w:tc>
        <w:tc>
          <w:tcPr>
            <w:tcW w:w="1303" w:type="dxa"/>
            <w:vMerge w:val="restart"/>
            <w:tcBorders>
              <w:top w:val="nil"/>
              <w:left w:val="single" w:color="auto" w:sz="4" w:space="0"/>
              <w:bottom w:val="single" w:color="auto" w:sz="4" w:space="0"/>
              <w:right w:val="single" w:color="auto" w:sz="4" w:space="0"/>
            </w:tcBorders>
            <w:noWrap w:val="0"/>
            <w:vAlign w:val="center"/>
          </w:tcPr>
          <w:p w14:paraId="7246483A">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产量</w:t>
            </w:r>
          </w:p>
        </w:tc>
        <w:tc>
          <w:tcPr>
            <w:tcW w:w="825" w:type="dxa"/>
            <w:vMerge w:val="restart"/>
            <w:tcBorders>
              <w:top w:val="nil"/>
              <w:left w:val="single" w:color="auto" w:sz="4" w:space="0"/>
              <w:bottom w:val="single" w:color="auto" w:sz="4" w:space="0"/>
              <w:right w:val="single" w:color="auto" w:sz="4" w:space="0"/>
            </w:tcBorders>
            <w:noWrap w:val="0"/>
            <w:vAlign w:val="center"/>
          </w:tcPr>
          <w:p w14:paraId="3F580D5D">
            <w:pPr>
              <w:widowControl/>
              <w:adjustRightInd/>
              <w:snapToGrid/>
              <w:spacing w:line="230" w:lineRule="exact"/>
              <w:ind w:firstLine="0" w:firstLineChars="0"/>
              <w:rPr>
                <w:rFonts w:eastAsia="等线"/>
                <w:kern w:val="0"/>
                <w:sz w:val="15"/>
                <w:szCs w:val="15"/>
              </w:rPr>
            </w:pPr>
            <w:r>
              <w:rPr>
                <w:rFonts w:eastAsia="等线"/>
                <w:kern w:val="0"/>
                <w:sz w:val="15"/>
                <w:szCs w:val="15"/>
              </w:rPr>
              <w:t>8</w:t>
            </w:r>
          </w:p>
        </w:tc>
        <w:tc>
          <w:tcPr>
            <w:tcW w:w="4740" w:type="dxa"/>
            <w:tcBorders>
              <w:top w:val="single" w:color="auto" w:sz="4" w:space="0"/>
              <w:left w:val="single" w:color="auto" w:sz="4" w:space="0"/>
              <w:bottom w:val="single" w:color="auto" w:sz="4" w:space="0"/>
              <w:right w:val="single" w:color="auto" w:sz="4" w:space="0"/>
            </w:tcBorders>
            <w:noWrap w:val="0"/>
            <w:vAlign w:val="center"/>
          </w:tcPr>
          <w:p w14:paraId="36F504EE">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比对照增产</w:t>
            </w:r>
            <w:r>
              <w:rPr>
                <w:rFonts w:eastAsia="等线"/>
                <w:kern w:val="0"/>
                <w:sz w:val="15"/>
                <w:szCs w:val="15"/>
              </w:rPr>
              <w:t>≥5%</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45BB6D31">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8</w:t>
            </w:r>
          </w:p>
        </w:tc>
        <w:tc>
          <w:tcPr>
            <w:tcW w:w="873" w:type="dxa"/>
            <w:vMerge w:val="restart"/>
            <w:tcBorders>
              <w:top w:val="single" w:color="auto" w:sz="4" w:space="0"/>
              <w:left w:val="single" w:color="auto" w:sz="4" w:space="0"/>
              <w:bottom w:val="single" w:color="auto" w:sz="4" w:space="0"/>
              <w:right w:val="single" w:color="auto" w:sz="4" w:space="0"/>
            </w:tcBorders>
            <w:noWrap w:val="0"/>
            <w:vAlign w:val="center"/>
          </w:tcPr>
          <w:p w14:paraId="78B4B194">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6785D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748" w:type="dxa"/>
            <w:vMerge w:val="continue"/>
            <w:tcBorders>
              <w:top w:val="nil"/>
              <w:left w:val="single" w:color="auto" w:sz="4" w:space="0"/>
              <w:bottom w:val="single" w:color="auto" w:sz="4" w:space="0"/>
              <w:right w:val="single" w:color="auto" w:sz="4" w:space="0"/>
            </w:tcBorders>
            <w:noWrap w:val="0"/>
            <w:vAlign w:val="center"/>
          </w:tcPr>
          <w:p w14:paraId="2F909890">
            <w:pPr>
              <w:widowControl/>
              <w:adjustRightInd/>
              <w:snapToGrid/>
              <w:spacing w:line="240" w:lineRule="auto"/>
              <w:ind w:firstLine="0" w:firstLineChars="0"/>
              <w:jc w:val="left"/>
              <w:rPr>
                <w:rFonts w:eastAsia="等线"/>
                <w:color w:val="000000"/>
                <w:kern w:val="0"/>
                <w:sz w:val="15"/>
                <w:szCs w:val="15"/>
              </w:rPr>
            </w:pPr>
          </w:p>
        </w:tc>
        <w:tc>
          <w:tcPr>
            <w:tcW w:w="1303" w:type="dxa"/>
            <w:vMerge w:val="continue"/>
            <w:tcBorders>
              <w:top w:val="nil"/>
              <w:left w:val="single" w:color="auto" w:sz="4" w:space="0"/>
              <w:bottom w:val="single" w:color="auto" w:sz="4" w:space="0"/>
              <w:right w:val="single" w:color="auto" w:sz="4" w:space="0"/>
            </w:tcBorders>
            <w:noWrap w:val="0"/>
            <w:vAlign w:val="center"/>
          </w:tcPr>
          <w:p w14:paraId="53E726B5">
            <w:pPr>
              <w:widowControl/>
              <w:adjustRightInd/>
              <w:snapToGrid/>
              <w:spacing w:line="240" w:lineRule="auto"/>
              <w:ind w:firstLine="0" w:firstLineChars="0"/>
              <w:jc w:val="left"/>
              <w:rPr>
                <w:rFonts w:eastAsia="等线"/>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3CFFE4F6">
            <w:pPr>
              <w:widowControl/>
              <w:adjustRightInd/>
              <w:snapToGrid/>
              <w:spacing w:line="240" w:lineRule="auto"/>
              <w:ind w:firstLine="0" w:firstLineChars="0"/>
              <w:jc w:val="left"/>
              <w:rPr>
                <w:rFonts w:eastAsia="等线"/>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4FCE5A0E">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比对照增产</w:t>
            </w:r>
            <w:r>
              <w:rPr>
                <w:rFonts w:eastAsia="等线"/>
                <w:kern w:val="0"/>
                <w:sz w:val="15"/>
                <w:szCs w:val="15"/>
              </w:rPr>
              <w:t>3-5%</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52BDB617">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6</w:t>
            </w:r>
          </w:p>
        </w:tc>
        <w:tc>
          <w:tcPr>
            <w:tcW w:w="873" w:type="dxa"/>
            <w:vMerge w:val="continue"/>
            <w:tcBorders>
              <w:top w:val="single" w:color="auto" w:sz="4" w:space="0"/>
              <w:left w:val="single" w:color="auto" w:sz="4" w:space="0"/>
              <w:bottom w:val="single" w:color="auto" w:sz="4" w:space="0"/>
              <w:right w:val="single" w:color="auto" w:sz="4" w:space="0"/>
            </w:tcBorders>
            <w:noWrap w:val="0"/>
            <w:vAlign w:val="center"/>
          </w:tcPr>
          <w:p w14:paraId="60B6FBD1">
            <w:pPr>
              <w:widowControl/>
              <w:adjustRightInd/>
              <w:snapToGrid/>
              <w:spacing w:line="240" w:lineRule="auto"/>
              <w:ind w:firstLine="0" w:firstLineChars="0"/>
              <w:jc w:val="left"/>
              <w:rPr>
                <w:rFonts w:eastAsia="等线"/>
                <w:color w:val="000000"/>
                <w:kern w:val="0"/>
                <w:sz w:val="15"/>
                <w:szCs w:val="15"/>
              </w:rPr>
            </w:pPr>
          </w:p>
        </w:tc>
      </w:tr>
      <w:tr w14:paraId="489AA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748" w:type="dxa"/>
            <w:vMerge w:val="continue"/>
            <w:tcBorders>
              <w:top w:val="nil"/>
              <w:left w:val="single" w:color="auto" w:sz="4" w:space="0"/>
              <w:bottom w:val="single" w:color="auto" w:sz="4" w:space="0"/>
              <w:right w:val="single" w:color="auto" w:sz="4" w:space="0"/>
            </w:tcBorders>
            <w:noWrap w:val="0"/>
            <w:vAlign w:val="center"/>
          </w:tcPr>
          <w:p w14:paraId="4BAE4E39">
            <w:pPr>
              <w:widowControl/>
              <w:adjustRightInd/>
              <w:snapToGrid/>
              <w:spacing w:line="240" w:lineRule="auto"/>
              <w:ind w:firstLine="0" w:firstLineChars="0"/>
              <w:jc w:val="left"/>
              <w:rPr>
                <w:rFonts w:eastAsia="等线"/>
                <w:color w:val="000000"/>
                <w:kern w:val="0"/>
                <w:sz w:val="15"/>
                <w:szCs w:val="15"/>
              </w:rPr>
            </w:pPr>
          </w:p>
        </w:tc>
        <w:tc>
          <w:tcPr>
            <w:tcW w:w="1303" w:type="dxa"/>
            <w:vMerge w:val="continue"/>
            <w:tcBorders>
              <w:top w:val="nil"/>
              <w:left w:val="single" w:color="auto" w:sz="4" w:space="0"/>
              <w:bottom w:val="single" w:color="auto" w:sz="4" w:space="0"/>
              <w:right w:val="single" w:color="auto" w:sz="4" w:space="0"/>
            </w:tcBorders>
            <w:noWrap w:val="0"/>
            <w:vAlign w:val="center"/>
          </w:tcPr>
          <w:p w14:paraId="08AD9D3E">
            <w:pPr>
              <w:widowControl/>
              <w:adjustRightInd/>
              <w:snapToGrid/>
              <w:spacing w:line="240" w:lineRule="auto"/>
              <w:ind w:firstLine="0" w:firstLineChars="0"/>
              <w:jc w:val="left"/>
              <w:rPr>
                <w:rFonts w:eastAsia="等线"/>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3EB43043">
            <w:pPr>
              <w:widowControl/>
              <w:adjustRightInd/>
              <w:snapToGrid/>
              <w:spacing w:line="240" w:lineRule="auto"/>
              <w:ind w:firstLine="0" w:firstLineChars="0"/>
              <w:jc w:val="left"/>
              <w:rPr>
                <w:rFonts w:eastAsia="等线"/>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029C7063">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比对照增产</w:t>
            </w:r>
            <w:r>
              <w:rPr>
                <w:rFonts w:eastAsia="等线"/>
                <w:kern w:val="0"/>
                <w:sz w:val="15"/>
                <w:szCs w:val="15"/>
              </w:rPr>
              <w:t>0-3%</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71B6BD41">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4</w:t>
            </w:r>
          </w:p>
        </w:tc>
        <w:tc>
          <w:tcPr>
            <w:tcW w:w="873" w:type="dxa"/>
            <w:vMerge w:val="continue"/>
            <w:tcBorders>
              <w:top w:val="single" w:color="auto" w:sz="4" w:space="0"/>
              <w:left w:val="single" w:color="auto" w:sz="4" w:space="0"/>
              <w:bottom w:val="single" w:color="auto" w:sz="4" w:space="0"/>
              <w:right w:val="single" w:color="auto" w:sz="4" w:space="0"/>
            </w:tcBorders>
            <w:noWrap w:val="0"/>
            <w:vAlign w:val="center"/>
          </w:tcPr>
          <w:p w14:paraId="42BADFF7">
            <w:pPr>
              <w:widowControl/>
              <w:adjustRightInd/>
              <w:snapToGrid/>
              <w:spacing w:line="240" w:lineRule="auto"/>
              <w:ind w:firstLine="0" w:firstLineChars="0"/>
              <w:jc w:val="left"/>
              <w:rPr>
                <w:rFonts w:eastAsia="等线"/>
                <w:color w:val="000000"/>
                <w:kern w:val="0"/>
                <w:sz w:val="15"/>
                <w:szCs w:val="15"/>
              </w:rPr>
            </w:pPr>
          </w:p>
        </w:tc>
      </w:tr>
      <w:tr w14:paraId="00DC3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748" w:type="dxa"/>
            <w:vMerge w:val="continue"/>
            <w:tcBorders>
              <w:top w:val="nil"/>
              <w:left w:val="single" w:color="auto" w:sz="4" w:space="0"/>
              <w:bottom w:val="single" w:color="auto" w:sz="4" w:space="0"/>
              <w:right w:val="single" w:color="auto" w:sz="4" w:space="0"/>
            </w:tcBorders>
            <w:noWrap w:val="0"/>
            <w:vAlign w:val="center"/>
          </w:tcPr>
          <w:p w14:paraId="270C5C26">
            <w:pPr>
              <w:widowControl/>
              <w:adjustRightInd/>
              <w:snapToGrid/>
              <w:spacing w:line="240" w:lineRule="auto"/>
              <w:ind w:firstLine="0" w:firstLineChars="0"/>
              <w:jc w:val="left"/>
              <w:rPr>
                <w:rFonts w:eastAsia="等线"/>
                <w:color w:val="000000"/>
                <w:kern w:val="0"/>
                <w:sz w:val="15"/>
                <w:szCs w:val="15"/>
              </w:rPr>
            </w:pPr>
          </w:p>
        </w:tc>
        <w:tc>
          <w:tcPr>
            <w:tcW w:w="1303" w:type="dxa"/>
            <w:vMerge w:val="continue"/>
            <w:tcBorders>
              <w:top w:val="nil"/>
              <w:left w:val="single" w:color="auto" w:sz="4" w:space="0"/>
              <w:bottom w:val="single" w:color="auto" w:sz="4" w:space="0"/>
              <w:right w:val="single" w:color="auto" w:sz="4" w:space="0"/>
            </w:tcBorders>
            <w:noWrap w:val="0"/>
            <w:vAlign w:val="center"/>
          </w:tcPr>
          <w:p w14:paraId="11B19862">
            <w:pPr>
              <w:widowControl/>
              <w:adjustRightInd/>
              <w:snapToGrid/>
              <w:spacing w:line="240" w:lineRule="auto"/>
              <w:ind w:firstLine="0" w:firstLineChars="0"/>
              <w:jc w:val="left"/>
              <w:rPr>
                <w:rFonts w:eastAsia="等线"/>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54AE527E">
            <w:pPr>
              <w:widowControl/>
              <w:adjustRightInd/>
              <w:snapToGrid/>
              <w:spacing w:line="240" w:lineRule="auto"/>
              <w:ind w:firstLine="0" w:firstLineChars="0"/>
              <w:jc w:val="left"/>
              <w:rPr>
                <w:rFonts w:eastAsia="等线"/>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1D2D7D81">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减产</w:t>
            </w:r>
            <w:r>
              <w:rPr>
                <w:rFonts w:eastAsia="等线"/>
                <w:kern w:val="0"/>
                <w:sz w:val="15"/>
                <w:szCs w:val="15"/>
              </w:rPr>
              <w:t>&lt;3%</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1CDE8B4B">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2</w:t>
            </w:r>
          </w:p>
        </w:tc>
        <w:tc>
          <w:tcPr>
            <w:tcW w:w="873" w:type="dxa"/>
            <w:vMerge w:val="continue"/>
            <w:tcBorders>
              <w:top w:val="single" w:color="auto" w:sz="4" w:space="0"/>
              <w:left w:val="single" w:color="auto" w:sz="4" w:space="0"/>
              <w:bottom w:val="single" w:color="auto" w:sz="4" w:space="0"/>
              <w:right w:val="single" w:color="auto" w:sz="4" w:space="0"/>
            </w:tcBorders>
            <w:noWrap w:val="0"/>
            <w:vAlign w:val="center"/>
          </w:tcPr>
          <w:p w14:paraId="2F98493A">
            <w:pPr>
              <w:widowControl/>
              <w:adjustRightInd/>
              <w:snapToGrid/>
              <w:spacing w:line="240" w:lineRule="auto"/>
              <w:ind w:firstLine="0" w:firstLineChars="0"/>
              <w:jc w:val="left"/>
              <w:rPr>
                <w:rFonts w:eastAsia="等线"/>
                <w:color w:val="000000"/>
                <w:kern w:val="0"/>
                <w:sz w:val="15"/>
                <w:szCs w:val="15"/>
              </w:rPr>
            </w:pPr>
          </w:p>
        </w:tc>
      </w:tr>
      <w:tr w14:paraId="12D4B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748" w:type="dxa"/>
            <w:vMerge w:val="continue"/>
            <w:tcBorders>
              <w:top w:val="nil"/>
              <w:left w:val="single" w:color="auto" w:sz="4" w:space="0"/>
              <w:bottom w:val="single" w:color="auto" w:sz="4" w:space="0"/>
              <w:right w:val="single" w:color="auto" w:sz="4" w:space="0"/>
            </w:tcBorders>
            <w:noWrap w:val="0"/>
            <w:vAlign w:val="center"/>
          </w:tcPr>
          <w:p w14:paraId="46C17638">
            <w:pPr>
              <w:widowControl/>
              <w:adjustRightInd/>
              <w:snapToGrid/>
              <w:spacing w:line="240" w:lineRule="auto"/>
              <w:ind w:firstLine="0" w:firstLineChars="0"/>
              <w:jc w:val="left"/>
              <w:rPr>
                <w:rFonts w:eastAsia="等线"/>
                <w:color w:val="000000"/>
                <w:kern w:val="0"/>
                <w:sz w:val="15"/>
                <w:szCs w:val="15"/>
              </w:rPr>
            </w:pPr>
          </w:p>
        </w:tc>
        <w:tc>
          <w:tcPr>
            <w:tcW w:w="1303" w:type="dxa"/>
            <w:vMerge w:val="restart"/>
            <w:tcBorders>
              <w:top w:val="nil"/>
              <w:left w:val="single" w:color="auto" w:sz="4" w:space="0"/>
              <w:bottom w:val="single" w:color="auto" w:sz="4" w:space="0"/>
              <w:right w:val="single" w:color="auto" w:sz="4" w:space="0"/>
            </w:tcBorders>
            <w:noWrap w:val="0"/>
            <w:vAlign w:val="center"/>
          </w:tcPr>
          <w:p w14:paraId="7BDAFEF1">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米质</w:t>
            </w:r>
          </w:p>
        </w:tc>
        <w:tc>
          <w:tcPr>
            <w:tcW w:w="825" w:type="dxa"/>
            <w:vMerge w:val="restart"/>
            <w:tcBorders>
              <w:top w:val="nil"/>
              <w:left w:val="single" w:color="auto" w:sz="4" w:space="0"/>
              <w:bottom w:val="single" w:color="auto" w:sz="4" w:space="0"/>
              <w:right w:val="single" w:color="auto" w:sz="4" w:space="0"/>
            </w:tcBorders>
            <w:noWrap w:val="0"/>
            <w:vAlign w:val="center"/>
          </w:tcPr>
          <w:p w14:paraId="490E6868">
            <w:pPr>
              <w:widowControl/>
              <w:adjustRightInd/>
              <w:snapToGrid/>
              <w:spacing w:line="230" w:lineRule="exact"/>
              <w:ind w:firstLine="0" w:firstLineChars="0"/>
              <w:rPr>
                <w:rFonts w:eastAsia="等线"/>
                <w:kern w:val="0"/>
                <w:sz w:val="15"/>
                <w:szCs w:val="15"/>
              </w:rPr>
            </w:pPr>
            <w:r>
              <w:rPr>
                <w:rFonts w:eastAsia="等线"/>
                <w:kern w:val="0"/>
                <w:sz w:val="15"/>
                <w:szCs w:val="15"/>
              </w:rPr>
              <w:t>6</w:t>
            </w:r>
          </w:p>
        </w:tc>
        <w:tc>
          <w:tcPr>
            <w:tcW w:w="4740" w:type="dxa"/>
            <w:tcBorders>
              <w:top w:val="single" w:color="auto" w:sz="4" w:space="0"/>
              <w:left w:val="single" w:color="auto" w:sz="4" w:space="0"/>
              <w:bottom w:val="single" w:color="auto" w:sz="4" w:space="0"/>
              <w:right w:val="single" w:color="auto" w:sz="4" w:space="0"/>
            </w:tcBorders>
            <w:noWrap w:val="0"/>
            <w:vAlign w:val="center"/>
          </w:tcPr>
          <w:p w14:paraId="52749ABA">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湖南省一等以上优质稻或区试部优</w:t>
            </w:r>
            <w:r>
              <w:rPr>
                <w:rFonts w:eastAsia="等线"/>
                <w:kern w:val="0"/>
                <w:sz w:val="15"/>
                <w:szCs w:val="15"/>
              </w:rPr>
              <w:t>1</w:t>
            </w:r>
            <w:r>
              <w:rPr>
                <w:rFonts w:eastAsia="宋体"/>
                <w:kern w:val="0"/>
                <w:sz w:val="15"/>
                <w:szCs w:val="15"/>
              </w:rPr>
              <w:t>等以上</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72031559">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6</w:t>
            </w:r>
          </w:p>
        </w:tc>
        <w:tc>
          <w:tcPr>
            <w:tcW w:w="873" w:type="dxa"/>
            <w:vMerge w:val="restart"/>
            <w:tcBorders>
              <w:top w:val="nil"/>
              <w:left w:val="single" w:color="auto" w:sz="4" w:space="0"/>
              <w:bottom w:val="single" w:color="auto" w:sz="4" w:space="0"/>
              <w:right w:val="single" w:color="auto" w:sz="4" w:space="0"/>
            </w:tcBorders>
            <w:noWrap w:val="0"/>
            <w:vAlign w:val="center"/>
          </w:tcPr>
          <w:p w14:paraId="04ACF81F">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3858D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748" w:type="dxa"/>
            <w:vMerge w:val="continue"/>
            <w:tcBorders>
              <w:top w:val="nil"/>
              <w:left w:val="single" w:color="auto" w:sz="4" w:space="0"/>
              <w:bottom w:val="single" w:color="auto" w:sz="4" w:space="0"/>
              <w:right w:val="single" w:color="auto" w:sz="4" w:space="0"/>
            </w:tcBorders>
            <w:noWrap w:val="0"/>
            <w:vAlign w:val="center"/>
          </w:tcPr>
          <w:p w14:paraId="2A05A543">
            <w:pPr>
              <w:widowControl/>
              <w:adjustRightInd/>
              <w:snapToGrid/>
              <w:spacing w:line="240" w:lineRule="auto"/>
              <w:ind w:firstLine="0" w:firstLineChars="0"/>
              <w:jc w:val="left"/>
              <w:rPr>
                <w:rFonts w:eastAsia="等线"/>
                <w:color w:val="000000"/>
                <w:kern w:val="0"/>
                <w:sz w:val="15"/>
                <w:szCs w:val="15"/>
              </w:rPr>
            </w:pPr>
          </w:p>
        </w:tc>
        <w:tc>
          <w:tcPr>
            <w:tcW w:w="1303" w:type="dxa"/>
            <w:vMerge w:val="continue"/>
            <w:tcBorders>
              <w:top w:val="nil"/>
              <w:left w:val="single" w:color="auto" w:sz="4" w:space="0"/>
              <w:bottom w:val="single" w:color="auto" w:sz="4" w:space="0"/>
              <w:right w:val="single" w:color="auto" w:sz="4" w:space="0"/>
            </w:tcBorders>
            <w:noWrap w:val="0"/>
            <w:vAlign w:val="center"/>
          </w:tcPr>
          <w:p w14:paraId="0DA2F78D">
            <w:pPr>
              <w:widowControl/>
              <w:adjustRightInd/>
              <w:snapToGrid/>
              <w:spacing w:line="240" w:lineRule="auto"/>
              <w:ind w:firstLine="0" w:firstLineChars="0"/>
              <w:jc w:val="left"/>
              <w:rPr>
                <w:rFonts w:eastAsia="等线"/>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27D73B9C">
            <w:pPr>
              <w:widowControl/>
              <w:adjustRightInd/>
              <w:snapToGrid/>
              <w:spacing w:line="240" w:lineRule="auto"/>
              <w:ind w:firstLine="0" w:firstLineChars="0"/>
              <w:jc w:val="left"/>
              <w:rPr>
                <w:rFonts w:eastAsia="等线"/>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147B6A39">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湖南省二等以上优质稻或区试部优</w:t>
            </w:r>
            <w:r>
              <w:rPr>
                <w:rFonts w:eastAsia="等线"/>
                <w:kern w:val="0"/>
                <w:sz w:val="15"/>
                <w:szCs w:val="15"/>
              </w:rPr>
              <w:t>2</w:t>
            </w:r>
            <w:r>
              <w:rPr>
                <w:rFonts w:eastAsia="宋体"/>
                <w:kern w:val="0"/>
                <w:sz w:val="15"/>
                <w:szCs w:val="15"/>
              </w:rPr>
              <w:t>等上</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719E181A">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4</w:t>
            </w:r>
          </w:p>
        </w:tc>
        <w:tc>
          <w:tcPr>
            <w:tcW w:w="873" w:type="dxa"/>
            <w:vMerge w:val="continue"/>
            <w:tcBorders>
              <w:top w:val="nil"/>
              <w:left w:val="single" w:color="auto" w:sz="4" w:space="0"/>
              <w:bottom w:val="single" w:color="auto" w:sz="4" w:space="0"/>
              <w:right w:val="single" w:color="auto" w:sz="4" w:space="0"/>
            </w:tcBorders>
            <w:noWrap w:val="0"/>
            <w:vAlign w:val="center"/>
          </w:tcPr>
          <w:p w14:paraId="592B6146">
            <w:pPr>
              <w:widowControl/>
              <w:adjustRightInd/>
              <w:snapToGrid/>
              <w:spacing w:line="240" w:lineRule="auto"/>
              <w:ind w:firstLine="0" w:firstLineChars="0"/>
              <w:jc w:val="left"/>
              <w:rPr>
                <w:rFonts w:eastAsia="等线"/>
                <w:color w:val="000000"/>
                <w:kern w:val="0"/>
                <w:sz w:val="15"/>
                <w:szCs w:val="15"/>
              </w:rPr>
            </w:pPr>
          </w:p>
        </w:tc>
      </w:tr>
      <w:tr w14:paraId="7B0D8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748" w:type="dxa"/>
            <w:vMerge w:val="continue"/>
            <w:tcBorders>
              <w:top w:val="nil"/>
              <w:left w:val="single" w:color="auto" w:sz="4" w:space="0"/>
              <w:bottom w:val="single" w:color="auto" w:sz="4" w:space="0"/>
              <w:right w:val="single" w:color="auto" w:sz="4" w:space="0"/>
            </w:tcBorders>
            <w:noWrap w:val="0"/>
            <w:vAlign w:val="center"/>
          </w:tcPr>
          <w:p w14:paraId="75E880B5">
            <w:pPr>
              <w:widowControl/>
              <w:adjustRightInd/>
              <w:snapToGrid/>
              <w:spacing w:line="240" w:lineRule="auto"/>
              <w:ind w:firstLine="0" w:firstLineChars="0"/>
              <w:jc w:val="left"/>
              <w:rPr>
                <w:rFonts w:eastAsia="等线"/>
                <w:color w:val="000000"/>
                <w:kern w:val="0"/>
                <w:sz w:val="15"/>
                <w:szCs w:val="15"/>
              </w:rPr>
            </w:pPr>
          </w:p>
        </w:tc>
        <w:tc>
          <w:tcPr>
            <w:tcW w:w="1303" w:type="dxa"/>
            <w:vMerge w:val="restart"/>
            <w:tcBorders>
              <w:top w:val="nil"/>
              <w:left w:val="single" w:color="auto" w:sz="4" w:space="0"/>
              <w:bottom w:val="single" w:color="auto" w:sz="4" w:space="0"/>
              <w:right w:val="single" w:color="auto" w:sz="4" w:space="0"/>
            </w:tcBorders>
            <w:noWrap w:val="0"/>
            <w:vAlign w:val="center"/>
          </w:tcPr>
          <w:p w14:paraId="12C988E7">
            <w:pPr>
              <w:widowControl/>
              <w:adjustRightInd/>
              <w:snapToGrid/>
              <w:spacing w:line="230" w:lineRule="exact"/>
              <w:ind w:firstLine="0" w:firstLineChars="0"/>
              <w:rPr>
                <w:rFonts w:eastAsia="宋体"/>
                <w:kern w:val="0"/>
                <w:sz w:val="15"/>
                <w:szCs w:val="15"/>
              </w:rPr>
            </w:pPr>
            <w:r>
              <w:rPr>
                <w:rFonts w:eastAsia="宋体"/>
                <w:kern w:val="0"/>
                <w:sz w:val="15"/>
                <w:szCs w:val="15"/>
              </w:rPr>
              <w:t>稻瘟病抗性</w:t>
            </w:r>
          </w:p>
        </w:tc>
        <w:tc>
          <w:tcPr>
            <w:tcW w:w="825" w:type="dxa"/>
            <w:vMerge w:val="restart"/>
            <w:tcBorders>
              <w:top w:val="nil"/>
              <w:left w:val="single" w:color="auto" w:sz="4" w:space="0"/>
              <w:bottom w:val="single" w:color="auto" w:sz="4" w:space="0"/>
              <w:right w:val="single" w:color="auto" w:sz="4" w:space="0"/>
            </w:tcBorders>
            <w:noWrap w:val="0"/>
            <w:vAlign w:val="center"/>
          </w:tcPr>
          <w:p w14:paraId="4A6F838B">
            <w:pPr>
              <w:widowControl/>
              <w:adjustRightInd/>
              <w:snapToGrid/>
              <w:spacing w:line="230" w:lineRule="exact"/>
              <w:ind w:firstLine="0" w:firstLineChars="0"/>
              <w:rPr>
                <w:rFonts w:eastAsia="等线"/>
                <w:kern w:val="0"/>
                <w:sz w:val="15"/>
                <w:szCs w:val="15"/>
              </w:rPr>
            </w:pPr>
            <w:r>
              <w:rPr>
                <w:rFonts w:eastAsia="等线"/>
                <w:kern w:val="0"/>
                <w:sz w:val="15"/>
                <w:szCs w:val="15"/>
              </w:rPr>
              <w:t>6</w:t>
            </w:r>
          </w:p>
        </w:tc>
        <w:tc>
          <w:tcPr>
            <w:tcW w:w="4740" w:type="dxa"/>
            <w:tcBorders>
              <w:top w:val="single" w:color="auto" w:sz="4" w:space="0"/>
              <w:left w:val="single" w:color="auto" w:sz="4" w:space="0"/>
              <w:bottom w:val="single" w:color="auto" w:sz="4" w:space="0"/>
              <w:right w:val="single" w:color="auto" w:sz="4" w:space="0"/>
            </w:tcBorders>
            <w:noWrap w:val="0"/>
            <w:vAlign w:val="center"/>
          </w:tcPr>
          <w:p w14:paraId="1A609DA1">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综合抗性</w:t>
            </w:r>
            <w:r>
              <w:rPr>
                <w:rFonts w:eastAsia="等线"/>
                <w:kern w:val="0"/>
                <w:sz w:val="15"/>
                <w:szCs w:val="15"/>
              </w:rPr>
              <w:t>≤2.0</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43205EC7">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6</w:t>
            </w:r>
          </w:p>
        </w:tc>
        <w:tc>
          <w:tcPr>
            <w:tcW w:w="873" w:type="dxa"/>
            <w:vMerge w:val="restart"/>
            <w:tcBorders>
              <w:top w:val="nil"/>
              <w:left w:val="single" w:color="auto" w:sz="4" w:space="0"/>
              <w:bottom w:val="single" w:color="auto" w:sz="4" w:space="0"/>
              <w:right w:val="single" w:color="auto" w:sz="4" w:space="0"/>
            </w:tcBorders>
            <w:noWrap w:val="0"/>
            <w:vAlign w:val="center"/>
          </w:tcPr>
          <w:p w14:paraId="7E74DCAA">
            <w:pPr>
              <w:widowControl/>
              <w:adjustRightInd/>
              <w:snapToGrid/>
              <w:spacing w:line="230" w:lineRule="exact"/>
              <w:ind w:firstLine="0" w:firstLineChars="0"/>
              <w:jc w:val="center"/>
              <w:rPr>
                <w:rFonts w:eastAsia="宋体"/>
                <w:color w:val="000000"/>
                <w:kern w:val="0"/>
                <w:sz w:val="15"/>
                <w:szCs w:val="15"/>
              </w:rPr>
            </w:pPr>
          </w:p>
        </w:tc>
      </w:tr>
      <w:tr w14:paraId="0EFCB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748" w:type="dxa"/>
            <w:vMerge w:val="continue"/>
            <w:tcBorders>
              <w:top w:val="nil"/>
              <w:left w:val="single" w:color="auto" w:sz="4" w:space="0"/>
              <w:bottom w:val="single" w:color="auto" w:sz="4" w:space="0"/>
              <w:right w:val="single" w:color="auto" w:sz="4" w:space="0"/>
            </w:tcBorders>
            <w:noWrap w:val="0"/>
            <w:vAlign w:val="center"/>
          </w:tcPr>
          <w:p w14:paraId="7D9DF47F">
            <w:pPr>
              <w:widowControl/>
              <w:adjustRightInd/>
              <w:snapToGrid/>
              <w:spacing w:line="240" w:lineRule="auto"/>
              <w:ind w:firstLine="0" w:firstLineChars="0"/>
              <w:jc w:val="left"/>
              <w:rPr>
                <w:rFonts w:eastAsia="等线"/>
                <w:color w:val="000000"/>
                <w:kern w:val="0"/>
                <w:sz w:val="15"/>
                <w:szCs w:val="15"/>
              </w:rPr>
            </w:pPr>
          </w:p>
        </w:tc>
        <w:tc>
          <w:tcPr>
            <w:tcW w:w="1303" w:type="dxa"/>
            <w:vMerge w:val="continue"/>
            <w:tcBorders>
              <w:top w:val="nil"/>
              <w:left w:val="single" w:color="auto" w:sz="4" w:space="0"/>
              <w:bottom w:val="single" w:color="auto" w:sz="4" w:space="0"/>
              <w:right w:val="single" w:color="auto" w:sz="4" w:space="0"/>
            </w:tcBorders>
            <w:noWrap w:val="0"/>
            <w:vAlign w:val="center"/>
          </w:tcPr>
          <w:p w14:paraId="4FB85D6A">
            <w:pPr>
              <w:widowControl/>
              <w:adjustRightInd/>
              <w:snapToGrid/>
              <w:spacing w:line="240" w:lineRule="auto"/>
              <w:ind w:firstLine="0" w:firstLineChars="0"/>
              <w:jc w:val="left"/>
              <w:rPr>
                <w:rFonts w:eastAsia="宋体"/>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00464B95">
            <w:pPr>
              <w:widowControl/>
              <w:adjustRightInd/>
              <w:snapToGrid/>
              <w:spacing w:line="240" w:lineRule="auto"/>
              <w:ind w:firstLine="0" w:firstLineChars="0"/>
              <w:jc w:val="left"/>
              <w:rPr>
                <w:rFonts w:eastAsia="等线"/>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547E5F6F">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综合抗性</w:t>
            </w:r>
            <w:r>
              <w:rPr>
                <w:rFonts w:eastAsia="等线"/>
                <w:kern w:val="0"/>
                <w:sz w:val="15"/>
                <w:szCs w:val="15"/>
              </w:rPr>
              <w:t>≤4.0</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13FB3C3A">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4</w:t>
            </w:r>
          </w:p>
        </w:tc>
        <w:tc>
          <w:tcPr>
            <w:tcW w:w="873" w:type="dxa"/>
            <w:vMerge w:val="continue"/>
            <w:tcBorders>
              <w:top w:val="nil"/>
              <w:left w:val="single" w:color="auto" w:sz="4" w:space="0"/>
              <w:bottom w:val="single" w:color="auto" w:sz="4" w:space="0"/>
              <w:right w:val="single" w:color="auto" w:sz="4" w:space="0"/>
            </w:tcBorders>
            <w:noWrap w:val="0"/>
            <w:vAlign w:val="center"/>
          </w:tcPr>
          <w:p w14:paraId="031534D0">
            <w:pPr>
              <w:widowControl/>
              <w:adjustRightInd/>
              <w:snapToGrid/>
              <w:spacing w:line="240" w:lineRule="auto"/>
              <w:ind w:firstLine="0" w:firstLineChars="0"/>
              <w:jc w:val="left"/>
              <w:rPr>
                <w:rFonts w:eastAsia="宋体"/>
                <w:color w:val="000000"/>
                <w:kern w:val="0"/>
                <w:sz w:val="15"/>
                <w:szCs w:val="15"/>
              </w:rPr>
            </w:pPr>
          </w:p>
        </w:tc>
      </w:tr>
      <w:tr w14:paraId="6CD62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748" w:type="dxa"/>
            <w:vMerge w:val="continue"/>
            <w:tcBorders>
              <w:top w:val="nil"/>
              <w:left w:val="single" w:color="auto" w:sz="4" w:space="0"/>
              <w:bottom w:val="single" w:color="auto" w:sz="4" w:space="0"/>
              <w:right w:val="single" w:color="auto" w:sz="4" w:space="0"/>
            </w:tcBorders>
            <w:noWrap w:val="0"/>
            <w:vAlign w:val="center"/>
          </w:tcPr>
          <w:p w14:paraId="107A9CD4">
            <w:pPr>
              <w:widowControl/>
              <w:adjustRightInd/>
              <w:snapToGrid/>
              <w:spacing w:line="240" w:lineRule="auto"/>
              <w:ind w:firstLine="0" w:firstLineChars="0"/>
              <w:jc w:val="left"/>
              <w:rPr>
                <w:rFonts w:eastAsia="等线"/>
                <w:color w:val="000000"/>
                <w:kern w:val="0"/>
                <w:sz w:val="15"/>
                <w:szCs w:val="15"/>
              </w:rPr>
            </w:pPr>
          </w:p>
        </w:tc>
        <w:tc>
          <w:tcPr>
            <w:tcW w:w="1303" w:type="dxa"/>
            <w:vMerge w:val="continue"/>
            <w:tcBorders>
              <w:top w:val="nil"/>
              <w:left w:val="single" w:color="auto" w:sz="4" w:space="0"/>
              <w:bottom w:val="single" w:color="auto" w:sz="4" w:space="0"/>
              <w:right w:val="single" w:color="auto" w:sz="4" w:space="0"/>
            </w:tcBorders>
            <w:noWrap w:val="0"/>
            <w:vAlign w:val="center"/>
          </w:tcPr>
          <w:p w14:paraId="430222DC">
            <w:pPr>
              <w:widowControl/>
              <w:adjustRightInd/>
              <w:snapToGrid/>
              <w:spacing w:line="240" w:lineRule="auto"/>
              <w:ind w:firstLine="0" w:firstLineChars="0"/>
              <w:jc w:val="left"/>
              <w:rPr>
                <w:rFonts w:eastAsia="宋体"/>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4920F96E">
            <w:pPr>
              <w:widowControl/>
              <w:adjustRightInd/>
              <w:snapToGrid/>
              <w:spacing w:line="240" w:lineRule="auto"/>
              <w:ind w:firstLine="0" w:firstLineChars="0"/>
              <w:jc w:val="left"/>
              <w:rPr>
                <w:rFonts w:eastAsia="等线"/>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028393BD">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综合抗性</w:t>
            </w:r>
            <w:r>
              <w:rPr>
                <w:rFonts w:eastAsia="等线"/>
                <w:kern w:val="0"/>
                <w:sz w:val="15"/>
                <w:szCs w:val="15"/>
              </w:rPr>
              <w:t>≤5.0</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4DBB70DE">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2</w:t>
            </w:r>
          </w:p>
        </w:tc>
        <w:tc>
          <w:tcPr>
            <w:tcW w:w="873" w:type="dxa"/>
            <w:vMerge w:val="continue"/>
            <w:tcBorders>
              <w:top w:val="nil"/>
              <w:left w:val="single" w:color="auto" w:sz="4" w:space="0"/>
              <w:bottom w:val="single" w:color="auto" w:sz="4" w:space="0"/>
              <w:right w:val="single" w:color="auto" w:sz="4" w:space="0"/>
            </w:tcBorders>
            <w:noWrap w:val="0"/>
            <w:vAlign w:val="center"/>
          </w:tcPr>
          <w:p w14:paraId="70AD1B80">
            <w:pPr>
              <w:widowControl/>
              <w:adjustRightInd/>
              <w:snapToGrid/>
              <w:spacing w:line="240" w:lineRule="auto"/>
              <w:ind w:firstLine="0" w:firstLineChars="0"/>
              <w:jc w:val="left"/>
              <w:rPr>
                <w:rFonts w:eastAsia="宋体"/>
                <w:color w:val="000000"/>
                <w:kern w:val="0"/>
                <w:sz w:val="15"/>
                <w:szCs w:val="15"/>
              </w:rPr>
            </w:pPr>
          </w:p>
        </w:tc>
      </w:tr>
      <w:tr w14:paraId="454CF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748" w:type="dxa"/>
            <w:vMerge w:val="restart"/>
            <w:tcBorders>
              <w:top w:val="nil"/>
              <w:left w:val="single" w:color="auto" w:sz="4" w:space="0"/>
              <w:bottom w:val="single" w:color="auto" w:sz="4" w:space="0"/>
              <w:right w:val="single" w:color="auto" w:sz="4" w:space="0"/>
            </w:tcBorders>
            <w:noWrap w:val="0"/>
            <w:vAlign w:val="center"/>
          </w:tcPr>
          <w:p w14:paraId="3AD039FF">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2.品种</w:t>
            </w:r>
          </w:p>
          <w:p w14:paraId="447A7D17">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推广</w:t>
            </w:r>
          </w:p>
          <w:p w14:paraId="5A5FAF84">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面积</w:t>
            </w:r>
          </w:p>
        </w:tc>
        <w:tc>
          <w:tcPr>
            <w:tcW w:w="1303" w:type="dxa"/>
            <w:vMerge w:val="restart"/>
            <w:tcBorders>
              <w:top w:val="nil"/>
              <w:left w:val="single" w:color="auto" w:sz="4" w:space="0"/>
              <w:bottom w:val="single" w:color="auto" w:sz="4" w:space="0"/>
              <w:right w:val="single" w:color="auto" w:sz="4" w:space="0"/>
            </w:tcBorders>
            <w:noWrap w:val="0"/>
            <w:vAlign w:val="center"/>
          </w:tcPr>
          <w:p w14:paraId="78BC7BB0">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省级种业管理部门</w:t>
            </w:r>
            <w:r>
              <w:rPr>
                <w:rFonts w:eastAsia="等线"/>
                <w:color w:val="000000"/>
                <w:kern w:val="0"/>
                <w:sz w:val="15"/>
                <w:szCs w:val="15"/>
              </w:rPr>
              <w:t>2024</w:t>
            </w:r>
            <w:r>
              <w:rPr>
                <w:rFonts w:eastAsia="宋体"/>
                <w:color w:val="000000"/>
                <w:kern w:val="0"/>
                <w:sz w:val="15"/>
                <w:szCs w:val="15"/>
              </w:rPr>
              <w:t>年推广面积排名</w:t>
            </w:r>
          </w:p>
        </w:tc>
        <w:tc>
          <w:tcPr>
            <w:tcW w:w="825" w:type="dxa"/>
            <w:vMerge w:val="restart"/>
            <w:tcBorders>
              <w:top w:val="nil"/>
              <w:left w:val="single" w:color="auto" w:sz="4" w:space="0"/>
              <w:bottom w:val="single" w:color="auto" w:sz="4" w:space="0"/>
              <w:right w:val="single" w:color="auto" w:sz="4" w:space="0"/>
            </w:tcBorders>
            <w:noWrap w:val="0"/>
            <w:vAlign w:val="center"/>
          </w:tcPr>
          <w:p w14:paraId="7397BE69">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10</w:t>
            </w:r>
          </w:p>
        </w:tc>
        <w:tc>
          <w:tcPr>
            <w:tcW w:w="4740" w:type="dxa"/>
            <w:tcBorders>
              <w:top w:val="single" w:color="auto" w:sz="4" w:space="0"/>
              <w:left w:val="single" w:color="auto" w:sz="4" w:space="0"/>
              <w:bottom w:val="single" w:color="auto" w:sz="4" w:space="0"/>
              <w:right w:val="single" w:color="auto" w:sz="4" w:space="0"/>
            </w:tcBorders>
            <w:noWrap w:val="0"/>
            <w:vAlign w:val="center"/>
          </w:tcPr>
          <w:p w14:paraId="061E0F51">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1-15</w:t>
            </w:r>
            <w:r>
              <w:rPr>
                <w:rFonts w:eastAsia="宋体"/>
                <w:color w:val="000000"/>
                <w:kern w:val="0"/>
                <w:sz w:val="15"/>
                <w:szCs w:val="15"/>
              </w:rPr>
              <w:t>名</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6641E3FE">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10</w:t>
            </w:r>
          </w:p>
        </w:tc>
        <w:tc>
          <w:tcPr>
            <w:tcW w:w="873" w:type="dxa"/>
            <w:vMerge w:val="restart"/>
            <w:tcBorders>
              <w:top w:val="nil"/>
              <w:left w:val="single" w:color="auto" w:sz="4" w:space="0"/>
              <w:bottom w:val="single" w:color="auto" w:sz="4" w:space="0"/>
              <w:right w:val="single" w:color="auto" w:sz="4" w:space="0"/>
            </w:tcBorders>
            <w:noWrap w:val="0"/>
            <w:vAlign w:val="center"/>
          </w:tcPr>
          <w:p w14:paraId="6109BC1B">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4A648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748" w:type="dxa"/>
            <w:vMerge w:val="continue"/>
            <w:tcBorders>
              <w:top w:val="nil"/>
              <w:left w:val="single" w:color="auto" w:sz="4" w:space="0"/>
              <w:bottom w:val="single" w:color="auto" w:sz="4" w:space="0"/>
              <w:right w:val="single" w:color="auto" w:sz="4" w:space="0"/>
            </w:tcBorders>
            <w:noWrap w:val="0"/>
            <w:vAlign w:val="center"/>
          </w:tcPr>
          <w:p w14:paraId="6EFE3A86">
            <w:pPr>
              <w:widowControl/>
              <w:adjustRightInd/>
              <w:snapToGrid/>
              <w:spacing w:line="240" w:lineRule="auto"/>
              <w:ind w:firstLine="0" w:firstLineChars="0"/>
              <w:jc w:val="left"/>
              <w:rPr>
                <w:rFonts w:eastAsia="等线"/>
                <w:color w:val="000000"/>
                <w:kern w:val="0"/>
                <w:sz w:val="15"/>
                <w:szCs w:val="15"/>
              </w:rPr>
            </w:pPr>
          </w:p>
        </w:tc>
        <w:tc>
          <w:tcPr>
            <w:tcW w:w="1303" w:type="dxa"/>
            <w:vMerge w:val="continue"/>
            <w:tcBorders>
              <w:top w:val="nil"/>
              <w:left w:val="single" w:color="auto" w:sz="4" w:space="0"/>
              <w:bottom w:val="single" w:color="auto" w:sz="4" w:space="0"/>
              <w:right w:val="single" w:color="auto" w:sz="4" w:space="0"/>
            </w:tcBorders>
            <w:noWrap w:val="0"/>
            <w:vAlign w:val="center"/>
          </w:tcPr>
          <w:p w14:paraId="64559609">
            <w:pPr>
              <w:widowControl/>
              <w:adjustRightInd/>
              <w:snapToGrid/>
              <w:spacing w:line="240" w:lineRule="auto"/>
              <w:ind w:firstLine="0" w:firstLineChars="0"/>
              <w:jc w:val="left"/>
              <w:rPr>
                <w:rFonts w:eastAsia="等线"/>
                <w:color w:val="000000"/>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398CE29B">
            <w:pPr>
              <w:widowControl/>
              <w:adjustRightInd/>
              <w:snapToGrid/>
              <w:spacing w:line="240" w:lineRule="auto"/>
              <w:ind w:firstLine="0" w:firstLineChars="0"/>
              <w:jc w:val="left"/>
              <w:rPr>
                <w:rFonts w:eastAsia="等线"/>
                <w:color w:val="000000"/>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144CF761">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16-30</w:t>
            </w:r>
            <w:r>
              <w:rPr>
                <w:rFonts w:eastAsia="宋体"/>
                <w:color w:val="000000"/>
                <w:kern w:val="0"/>
                <w:sz w:val="15"/>
                <w:szCs w:val="15"/>
              </w:rPr>
              <w:t>名</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13126063">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8</w:t>
            </w:r>
          </w:p>
        </w:tc>
        <w:tc>
          <w:tcPr>
            <w:tcW w:w="873" w:type="dxa"/>
            <w:vMerge w:val="continue"/>
            <w:tcBorders>
              <w:top w:val="nil"/>
              <w:left w:val="single" w:color="auto" w:sz="4" w:space="0"/>
              <w:bottom w:val="single" w:color="auto" w:sz="4" w:space="0"/>
              <w:right w:val="single" w:color="auto" w:sz="4" w:space="0"/>
            </w:tcBorders>
            <w:noWrap w:val="0"/>
            <w:vAlign w:val="center"/>
          </w:tcPr>
          <w:p w14:paraId="1DB191CA">
            <w:pPr>
              <w:widowControl/>
              <w:adjustRightInd/>
              <w:snapToGrid/>
              <w:spacing w:line="240" w:lineRule="auto"/>
              <w:ind w:firstLine="0" w:firstLineChars="0"/>
              <w:jc w:val="left"/>
              <w:rPr>
                <w:rFonts w:eastAsia="等线"/>
                <w:color w:val="000000"/>
                <w:kern w:val="0"/>
                <w:sz w:val="15"/>
                <w:szCs w:val="15"/>
              </w:rPr>
            </w:pPr>
          </w:p>
        </w:tc>
      </w:tr>
      <w:tr w14:paraId="2366B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748" w:type="dxa"/>
            <w:vMerge w:val="continue"/>
            <w:tcBorders>
              <w:top w:val="nil"/>
              <w:left w:val="single" w:color="auto" w:sz="4" w:space="0"/>
              <w:bottom w:val="single" w:color="auto" w:sz="4" w:space="0"/>
              <w:right w:val="single" w:color="auto" w:sz="4" w:space="0"/>
            </w:tcBorders>
            <w:noWrap w:val="0"/>
            <w:vAlign w:val="center"/>
          </w:tcPr>
          <w:p w14:paraId="22E1087E">
            <w:pPr>
              <w:widowControl/>
              <w:adjustRightInd/>
              <w:snapToGrid/>
              <w:spacing w:line="240" w:lineRule="auto"/>
              <w:ind w:firstLine="0" w:firstLineChars="0"/>
              <w:jc w:val="left"/>
              <w:rPr>
                <w:rFonts w:eastAsia="等线"/>
                <w:color w:val="000000"/>
                <w:kern w:val="0"/>
                <w:sz w:val="15"/>
                <w:szCs w:val="15"/>
              </w:rPr>
            </w:pPr>
          </w:p>
        </w:tc>
        <w:tc>
          <w:tcPr>
            <w:tcW w:w="1303" w:type="dxa"/>
            <w:vMerge w:val="continue"/>
            <w:tcBorders>
              <w:top w:val="nil"/>
              <w:left w:val="single" w:color="auto" w:sz="4" w:space="0"/>
              <w:bottom w:val="single" w:color="auto" w:sz="4" w:space="0"/>
              <w:right w:val="single" w:color="auto" w:sz="4" w:space="0"/>
            </w:tcBorders>
            <w:noWrap w:val="0"/>
            <w:vAlign w:val="center"/>
          </w:tcPr>
          <w:p w14:paraId="066A3D8E">
            <w:pPr>
              <w:widowControl/>
              <w:adjustRightInd/>
              <w:snapToGrid/>
              <w:spacing w:line="240" w:lineRule="auto"/>
              <w:ind w:firstLine="0" w:firstLineChars="0"/>
              <w:jc w:val="left"/>
              <w:rPr>
                <w:rFonts w:eastAsia="等线"/>
                <w:color w:val="000000"/>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55866F8C">
            <w:pPr>
              <w:widowControl/>
              <w:adjustRightInd/>
              <w:snapToGrid/>
              <w:spacing w:line="240" w:lineRule="auto"/>
              <w:ind w:firstLine="0" w:firstLineChars="0"/>
              <w:jc w:val="left"/>
              <w:rPr>
                <w:rFonts w:eastAsia="等线"/>
                <w:color w:val="000000"/>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793AF7D0">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31-45</w:t>
            </w:r>
            <w:r>
              <w:rPr>
                <w:rFonts w:eastAsia="宋体"/>
                <w:color w:val="000000"/>
                <w:kern w:val="0"/>
                <w:sz w:val="15"/>
                <w:szCs w:val="15"/>
              </w:rPr>
              <w:t>名</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586B17DF">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873" w:type="dxa"/>
            <w:vMerge w:val="continue"/>
            <w:tcBorders>
              <w:top w:val="nil"/>
              <w:left w:val="single" w:color="auto" w:sz="4" w:space="0"/>
              <w:bottom w:val="single" w:color="auto" w:sz="4" w:space="0"/>
              <w:right w:val="single" w:color="auto" w:sz="4" w:space="0"/>
            </w:tcBorders>
            <w:noWrap w:val="0"/>
            <w:vAlign w:val="center"/>
          </w:tcPr>
          <w:p w14:paraId="1F1E2737">
            <w:pPr>
              <w:widowControl/>
              <w:adjustRightInd/>
              <w:snapToGrid/>
              <w:spacing w:line="240" w:lineRule="auto"/>
              <w:ind w:firstLine="0" w:firstLineChars="0"/>
              <w:jc w:val="left"/>
              <w:rPr>
                <w:rFonts w:eastAsia="等线"/>
                <w:color w:val="000000"/>
                <w:kern w:val="0"/>
                <w:sz w:val="15"/>
                <w:szCs w:val="15"/>
              </w:rPr>
            </w:pPr>
          </w:p>
        </w:tc>
      </w:tr>
      <w:tr w14:paraId="69A7C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748" w:type="dxa"/>
            <w:vMerge w:val="continue"/>
            <w:tcBorders>
              <w:top w:val="nil"/>
              <w:left w:val="single" w:color="auto" w:sz="4" w:space="0"/>
              <w:bottom w:val="single" w:color="auto" w:sz="4" w:space="0"/>
              <w:right w:val="single" w:color="auto" w:sz="4" w:space="0"/>
            </w:tcBorders>
            <w:noWrap w:val="0"/>
            <w:vAlign w:val="center"/>
          </w:tcPr>
          <w:p w14:paraId="785CC778">
            <w:pPr>
              <w:widowControl/>
              <w:adjustRightInd/>
              <w:snapToGrid/>
              <w:spacing w:line="240" w:lineRule="auto"/>
              <w:ind w:firstLine="0" w:firstLineChars="0"/>
              <w:jc w:val="left"/>
              <w:rPr>
                <w:rFonts w:eastAsia="等线"/>
                <w:color w:val="000000"/>
                <w:kern w:val="0"/>
                <w:sz w:val="15"/>
                <w:szCs w:val="15"/>
              </w:rPr>
            </w:pPr>
          </w:p>
        </w:tc>
        <w:tc>
          <w:tcPr>
            <w:tcW w:w="1303" w:type="dxa"/>
            <w:vMerge w:val="continue"/>
            <w:tcBorders>
              <w:top w:val="nil"/>
              <w:left w:val="single" w:color="auto" w:sz="4" w:space="0"/>
              <w:bottom w:val="single" w:color="auto" w:sz="4" w:space="0"/>
              <w:right w:val="single" w:color="auto" w:sz="4" w:space="0"/>
            </w:tcBorders>
            <w:noWrap w:val="0"/>
            <w:vAlign w:val="center"/>
          </w:tcPr>
          <w:p w14:paraId="66FEC5EB">
            <w:pPr>
              <w:widowControl/>
              <w:adjustRightInd/>
              <w:snapToGrid/>
              <w:spacing w:line="240" w:lineRule="auto"/>
              <w:ind w:firstLine="0" w:firstLineChars="0"/>
              <w:jc w:val="left"/>
              <w:rPr>
                <w:rFonts w:eastAsia="等线"/>
                <w:color w:val="000000"/>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61695996">
            <w:pPr>
              <w:widowControl/>
              <w:adjustRightInd/>
              <w:snapToGrid/>
              <w:spacing w:line="240" w:lineRule="auto"/>
              <w:ind w:firstLine="0" w:firstLineChars="0"/>
              <w:jc w:val="left"/>
              <w:rPr>
                <w:rFonts w:eastAsia="等线"/>
                <w:color w:val="000000"/>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511F133C">
            <w:pPr>
              <w:widowControl/>
              <w:adjustRightInd/>
              <w:snapToGrid/>
              <w:spacing w:line="230" w:lineRule="exact"/>
              <w:ind w:firstLine="0" w:firstLineChars="0"/>
              <w:jc w:val="center"/>
              <w:rPr>
                <w:rFonts w:eastAsia="宋体"/>
                <w:color w:val="000000"/>
                <w:kern w:val="0"/>
                <w:sz w:val="15"/>
                <w:szCs w:val="15"/>
              </w:rPr>
            </w:pPr>
            <w:r>
              <w:rPr>
                <w:rFonts w:eastAsia="等线"/>
                <w:color w:val="000000"/>
                <w:kern w:val="0"/>
                <w:sz w:val="15"/>
                <w:szCs w:val="15"/>
              </w:rPr>
              <w:t>46</w:t>
            </w:r>
            <w:r>
              <w:rPr>
                <w:rFonts w:eastAsia="宋体"/>
                <w:color w:val="000000"/>
                <w:kern w:val="0"/>
                <w:sz w:val="15"/>
                <w:szCs w:val="15"/>
              </w:rPr>
              <w:t>名及以后</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23392BD2">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4</w:t>
            </w:r>
          </w:p>
        </w:tc>
        <w:tc>
          <w:tcPr>
            <w:tcW w:w="873" w:type="dxa"/>
            <w:vMerge w:val="continue"/>
            <w:tcBorders>
              <w:top w:val="nil"/>
              <w:left w:val="single" w:color="auto" w:sz="4" w:space="0"/>
              <w:bottom w:val="single" w:color="auto" w:sz="4" w:space="0"/>
              <w:right w:val="single" w:color="auto" w:sz="4" w:space="0"/>
            </w:tcBorders>
            <w:noWrap w:val="0"/>
            <w:vAlign w:val="center"/>
          </w:tcPr>
          <w:p w14:paraId="6AAC04E9">
            <w:pPr>
              <w:widowControl/>
              <w:adjustRightInd/>
              <w:snapToGrid/>
              <w:spacing w:line="240" w:lineRule="auto"/>
              <w:ind w:firstLine="0" w:firstLineChars="0"/>
              <w:jc w:val="left"/>
              <w:rPr>
                <w:rFonts w:eastAsia="等线"/>
                <w:color w:val="000000"/>
                <w:kern w:val="0"/>
                <w:sz w:val="15"/>
                <w:szCs w:val="15"/>
              </w:rPr>
            </w:pPr>
          </w:p>
        </w:tc>
      </w:tr>
      <w:tr w14:paraId="42A96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6" w:hRule="atLeast"/>
          <w:jc w:val="center"/>
        </w:trPr>
        <w:tc>
          <w:tcPr>
            <w:tcW w:w="748" w:type="dxa"/>
            <w:vMerge w:val="continue"/>
            <w:tcBorders>
              <w:top w:val="nil"/>
              <w:left w:val="single" w:color="auto" w:sz="4" w:space="0"/>
              <w:bottom w:val="single" w:color="auto" w:sz="4" w:space="0"/>
              <w:right w:val="single" w:color="auto" w:sz="4" w:space="0"/>
            </w:tcBorders>
            <w:noWrap w:val="0"/>
            <w:vAlign w:val="center"/>
          </w:tcPr>
          <w:p w14:paraId="3DA390C9">
            <w:pPr>
              <w:widowControl/>
              <w:adjustRightInd/>
              <w:snapToGrid/>
              <w:spacing w:line="240" w:lineRule="auto"/>
              <w:ind w:firstLine="0" w:firstLineChars="0"/>
              <w:jc w:val="left"/>
              <w:rPr>
                <w:rFonts w:eastAsia="等线"/>
                <w:color w:val="000000"/>
                <w:kern w:val="0"/>
                <w:sz w:val="15"/>
                <w:szCs w:val="15"/>
              </w:rPr>
            </w:pPr>
          </w:p>
        </w:tc>
        <w:tc>
          <w:tcPr>
            <w:tcW w:w="1303" w:type="dxa"/>
            <w:vMerge w:val="restart"/>
            <w:tcBorders>
              <w:top w:val="nil"/>
              <w:left w:val="single" w:color="auto" w:sz="4" w:space="0"/>
              <w:bottom w:val="single" w:color="auto" w:sz="4" w:space="0"/>
              <w:right w:val="single" w:color="auto" w:sz="4" w:space="0"/>
            </w:tcBorders>
            <w:noWrap w:val="0"/>
            <w:vAlign w:val="center"/>
          </w:tcPr>
          <w:p w14:paraId="79A236BC">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2023-2025</w:t>
            </w:r>
            <w:r>
              <w:rPr>
                <w:rFonts w:eastAsia="宋体"/>
                <w:color w:val="000000"/>
                <w:kern w:val="0"/>
                <w:sz w:val="15"/>
                <w:szCs w:val="15"/>
              </w:rPr>
              <w:t>年在本省年均推广面积</w:t>
            </w:r>
          </w:p>
        </w:tc>
        <w:tc>
          <w:tcPr>
            <w:tcW w:w="825" w:type="dxa"/>
            <w:vMerge w:val="restart"/>
            <w:tcBorders>
              <w:top w:val="nil"/>
              <w:left w:val="single" w:color="auto" w:sz="4" w:space="0"/>
              <w:bottom w:val="single" w:color="auto" w:sz="4" w:space="0"/>
              <w:right w:val="single" w:color="auto" w:sz="4" w:space="0"/>
            </w:tcBorders>
            <w:noWrap w:val="0"/>
            <w:vAlign w:val="center"/>
          </w:tcPr>
          <w:p w14:paraId="4583F0E8">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10</w:t>
            </w:r>
          </w:p>
        </w:tc>
        <w:tc>
          <w:tcPr>
            <w:tcW w:w="4740" w:type="dxa"/>
            <w:tcBorders>
              <w:top w:val="single" w:color="auto" w:sz="4" w:space="0"/>
              <w:left w:val="single" w:color="auto" w:sz="4" w:space="0"/>
              <w:bottom w:val="single" w:color="auto" w:sz="4" w:space="0"/>
              <w:right w:val="single" w:color="auto" w:sz="4" w:space="0"/>
            </w:tcBorders>
            <w:noWrap w:val="0"/>
            <w:vAlign w:val="center"/>
          </w:tcPr>
          <w:p w14:paraId="26F32967">
            <w:pPr>
              <w:widowControl/>
              <w:adjustRightInd/>
              <w:snapToGrid/>
              <w:spacing w:line="230" w:lineRule="exact"/>
              <w:ind w:firstLine="0" w:firstLineChars="0"/>
              <w:jc w:val="center"/>
              <w:rPr>
                <w:rFonts w:eastAsia="等线"/>
                <w:color w:val="000000"/>
                <w:kern w:val="0"/>
                <w:sz w:val="15"/>
                <w:szCs w:val="15"/>
              </w:rPr>
            </w:pPr>
            <w:r>
              <w:rPr>
                <w:rFonts w:eastAsia="等线"/>
                <w:kern w:val="0"/>
                <w:sz w:val="15"/>
                <w:szCs w:val="15"/>
              </w:rPr>
              <w:t>≥</w:t>
            </w:r>
            <w:r>
              <w:rPr>
                <w:rFonts w:eastAsia="等线"/>
                <w:color w:val="000000"/>
                <w:kern w:val="0"/>
                <w:sz w:val="15"/>
                <w:szCs w:val="15"/>
              </w:rPr>
              <w:t>60</w:t>
            </w:r>
            <w:r>
              <w:rPr>
                <w:rFonts w:eastAsia="宋体"/>
                <w:color w:val="000000"/>
                <w:kern w:val="0"/>
                <w:sz w:val="15"/>
                <w:szCs w:val="15"/>
              </w:rPr>
              <w:t>万亩</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1239D7D7">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10</w:t>
            </w:r>
          </w:p>
        </w:tc>
        <w:tc>
          <w:tcPr>
            <w:tcW w:w="873" w:type="dxa"/>
            <w:vMerge w:val="restart"/>
            <w:tcBorders>
              <w:top w:val="nil"/>
              <w:left w:val="single" w:color="auto" w:sz="4" w:space="0"/>
              <w:bottom w:val="single" w:color="auto" w:sz="4" w:space="0"/>
              <w:right w:val="single" w:color="auto" w:sz="4" w:space="0"/>
            </w:tcBorders>
            <w:noWrap w:val="0"/>
            <w:vAlign w:val="center"/>
          </w:tcPr>
          <w:p w14:paraId="61B7A973">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1038E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748" w:type="dxa"/>
            <w:vMerge w:val="continue"/>
            <w:tcBorders>
              <w:top w:val="nil"/>
              <w:left w:val="single" w:color="auto" w:sz="4" w:space="0"/>
              <w:bottom w:val="single" w:color="auto" w:sz="4" w:space="0"/>
              <w:right w:val="single" w:color="auto" w:sz="4" w:space="0"/>
            </w:tcBorders>
            <w:noWrap w:val="0"/>
            <w:vAlign w:val="center"/>
          </w:tcPr>
          <w:p w14:paraId="31C10B62">
            <w:pPr>
              <w:widowControl/>
              <w:adjustRightInd/>
              <w:snapToGrid/>
              <w:spacing w:line="240" w:lineRule="auto"/>
              <w:ind w:firstLine="0" w:firstLineChars="0"/>
              <w:jc w:val="left"/>
              <w:rPr>
                <w:rFonts w:eastAsia="等线"/>
                <w:color w:val="000000"/>
                <w:kern w:val="0"/>
                <w:sz w:val="15"/>
                <w:szCs w:val="15"/>
              </w:rPr>
            </w:pPr>
          </w:p>
        </w:tc>
        <w:tc>
          <w:tcPr>
            <w:tcW w:w="1303" w:type="dxa"/>
            <w:vMerge w:val="continue"/>
            <w:tcBorders>
              <w:top w:val="nil"/>
              <w:left w:val="single" w:color="auto" w:sz="4" w:space="0"/>
              <w:bottom w:val="single" w:color="auto" w:sz="4" w:space="0"/>
              <w:right w:val="single" w:color="auto" w:sz="4" w:space="0"/>
            </w:tcBorders>
            <w:noWrap w:val="0"/>
            <w:vAlign w:val="center"/>
          </w:tcPr>
          <w:p w14:paraId="35D84869">
            <w:pPr>
              <w:widowControl/>
              <w:adjustRightInd/>
              <w:snapToGrid/>
              <w:spacing w:line="240" w:lineRule="auto"/>
              <w:ind w:firstLine="0" w:firstLineChars="0"/>
              <w:jc w:val="left"/>
              <w:rPr>
                <w:rFonts w:eastAsia="等线"/>
                <w:color w:val="000000"/>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6DC7C4CB">
            <w:pPr>
              <w:widowControl/>
              <w:adjustRightInd/>
              <w:snapToGrid/>
              <w:spacing w:line="240" w:lineRule="auto"/>
              <w:ind w:firstLine="0" w:firstLineChars="0"/>
              <w:jc w:val="left"/>
              <w:rPr>
                <w:rFonts w:eastAsia="等线"/>
                <w:color w:val="000000"/>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3FB62448">
            <w:pPr>
              <w:widowControl/>
              <w:adjustRightInd/>
              <w:snapToGrid/>
              <w:spacing w:line="230" w:lineRule="exact"/>
              <w:ind w:firstLine="0" w:firstLineChars="0"/>
              <w:jc w:val="center"/>
              <w:rPr>
                <w:rFonts w:eastAsia="等线"/>
                <w:b/>
                <w:bCs/>
                <w:color w:val="000000"/>
                <w:kern w:val="0"/>
                <w:sz w:val="15"/>
                <w:szCs w:val="15"/>
              </w:rPr>
            </w:pPr>
            <w:r>
              <w:rPr>
                <w:rFonts w:eastAsia="等线"/>
                <w:color w:val="000000"/>
                <w:kern w:val="0"/>
                <w:sz w:val="15"/>
                <w:szCs w:val="15"/>
              </w:rPr>
              <w:t>40-60</w:t>
            </w:r>
            <w:r>
              <w:rPr>
                <w:rFonts w:eastAsia="宋体"/>
                <w:color w:val="000000"/>
                <w:kern w:val="0"/>
                <w:sz w:val="15"/>
                <w:szCs w:val="15"/>
              </w:rPr>
              <w:t>万亩</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26AD3058">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8</w:t>
            </w:r>
          </w:p>
        </w:tc>
        <w:tc>
          <w:tcPr>
            <w:tcW w:w="873" w:type="dxa"/>
            <w:vMerge w:val="continue"/>
            <w:tcBorders>
              <w:top w:val="nil"/>
              <w:left w:val="single" w:color="auto" w:sz="4" w:space="0"/>
              <w:bottom w:val="single" w:color="auto" w:sz="4" w:space="0"/>
              <w:right w:val="single" w:color="auto" w:sz="4" w:space="0"/>
            </w:tcBorders>
            <w:noWrap w:val="0"/>
            <w:vAlign w:val="center"/>
          </w:tcPr>
          <w:p w14:paraId="2E471B4D">
            <w:pPr>
              <w:widowControl/>
              <w:adjustRightInd/>
              <w:snapToGrid/>
              <w:spacing w:line="240" w:lineRule="auto"/>
              <w:ind w:firstLine="0" w:firstLineChars="0"/>
              <w:jc w:val="left"/>
              <w:rPr>
                <w:rFonts w:eastAsia="等线"/>
                <w:color w:val="000000"/>
                <w:kern w:val="0"/>
                <w:sz w:val="15"/>
                <w:szCs w:val="15"/>
              </w:rPr>
            </w:pPr>
          </w:p>
        </w:tc>
      </w:tr>
      <w:tr w14:paraId="20C76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748" w:type="dxa"/>
            <w:vMerge w:val="continue"/>
            <w:tcBorders>
              <w:top w:val="nil"/>
              <w:left w:val="single" w:color="auto" w:sz="4" w:space="0"/>
              <w:bottom w:val="single" w:color="auto" w:sz="4" w:space="0"/>
              <w:right w:val="single" w:color="auto" w:sz="4" w:space="0"/>
            </w:tcBorders>
            <w:noWrap w:val="0"/>
            <w:vAlign w:val="center"/>
          </w:tcPr>
          <w:p w14:paraId="1E65792D">
            <w:pPr>
              <w:widowControl/>
              <w:adjustRightInd/>
              <w:snapToGrid/>
              <w:spacing w:line="240" w:lineRule="auto"/>
              <w:ind w:firstLine="0" w:firstLineChars="0"/>
              <w:jc w:val="left"/>
              <w:rPr>
                <w:rFonts w:eastAsia="等线"/>
                <w:color w:val="000000"/>
                <w:kern w:val="0"/>
                <w:sz w:val="15"/>
                <w:szCs w:val="15"/>
              </w:rPr>
            </w:pPr>
          </w:p>
        </w:tc>
        <w:tc>
          <w:tcPr>
            <w:tcW w:w="1303" w:type="dxa"/>
            <w:vMerge w:val="continue"/>
            <w:tcBorders>
              <w:top w:val="nil"/>
              <w:left w:val="single" w:color="auto" w:sz="4" w:space="0"/>
              <w:bottom w:val="single" w:color="auto" w:sz="4" w:space="0"/>
              <w:right w:val="single" w:color="auto" w:sz="4" w:space="0"/>
            </w:tcBorders>
            <w:noWrap w:val="0"/>
            <w:vAlign w:val="center"/>
          </w:tcPr>
          <w:p w14:paraId="01798F07">
            <w:pPr>
              <w:widowControl/>
              <w:adjustRightInd/>
              <w:snapToGrid/>
              <w:spacing w:line="240" w:lineRule="auto"/>
              <w:ind w:firstLine="0" w:firstLineChars="0"/>
              <w:jc w:val="left"/>
              <w:rPr>
                <w:rFonts w:eastAsia="等线"/>
                <w:color w:val="000000"/>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7CAC5EA4">
            <w:pPr>
              <w:widowControl/>
              <w:adjustRightInd/>
              <w:snapToGrid/>
              <w:spacing w:line="240" w:lineRule="auto"/>
              <w:ind w:firstLine="0" w:firstLineChars="0"/>
              <w:jc w:val="left"/>
              <w:rPr>
                <w:rFonts w:eastAsia="等线"/>
                <w:color w:val="000000"/>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482FF37D">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20-40</w:t>
            </w:r>
            <w:r>
              <w:rPr>
                <w:rFonts w:eastAsia="宋体"/>
                <w:color w:val="000000"/>
                <w:kern w:val="0"/>
                <w:sz w:val="15"/>
                <w:szCs w:val="15"/>
              </w:rPr>
              <w:t>万亩</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7F8E39C6">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873" w:type="dxa"/>
            <w:vMerge w:val="continue"/>
            <w:tcBorders>
              <w:top w:val="nil"/>
              <w:left w:val="single" w:color="auto" w:sz="4" w:space="0"/>
              <w:bottom w:val="single" w:color="auto" w:sz="4" w:space="0"/>
              <w:right w:val="single" w:color="auto" w:sz="4" w:space="0"/>
            </w:tcBorders>
            <w:noWrap w:val="0"/>
            <w:vAlign w:val="center"/>
          </w:tcPr>
          <w:p w14:paraId="2A7F0EFA">
            <w:pPr>
              <w:widowControl/>
              <w:adjustRightInd/>
              <w:snapToGrid/>
              <w:spacing w:line="240" w:lineRule="auto"/>
              <w:ind w:firstLine="0" w:firstLineChars="0"/>
              <w:jc w:val="left"/>
              <w:rPr>
                <w:rFonts w:eastAsia="等线"/>
                <w:color w:val="000000"/>
                <w:kern w:val="0"/>
                <w:sz w:val="15"/>
                <w:szCs w:val="15"/>
              </w:rPr>
            </w:pPr>
          </w:p>
        </w:tc>
      </w:tr>
      <w:tr w14:paraId="662D2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748" w:type="dxa"/>
            <w:vMerge w:val="continue"/>
            <w:tcBorders>
              <w:top w:val="nil"/>
              <w:left w:val="single" w:color="auto" w:sz="4" w:space="0"/>
              <w:bottom w:val="single" w:color="auto" w:sz="4" w:space="0"/>
              <w:right w:val="single" w:color="auto" w:sz="4" w:space="0"/>
            </w:tcBorders>
            <w:noWrap w:val="0"/>
            <w:vAlign w:val="center"/>
          </w:tcPr>
          <w:p w14:paraId="66A104C1">
            <w:pPr>
              <w:widowControl/>
              <w:adjustRightInd/>
              <w:snapToGrid/>
              <w:spacing w:line="240" w:lineRule="auto"/>
              <w:ind w:firstLine="0" w:firstLineChars="0"/>
              <w:jc w:val="left"/>
              <w:rPr>
                <w:rFonts w:eastAsia="等线"/>
                <w:color w:val="000000"/>
                <w:kern w:val="0"/>
                <w:sz w:val="15"/>
                <w:szCs w:val="15"/>
              </w:rPr>
            </w:pPr>
          </w:p>
        </w:tc>
        <w:tc>
          <w:tcPr>
            <w:tcW w:w="1303" w:type="dxa"/>
            <w:vMerge w:val="continue"/>
            <w:tcBorders>
              <w:top w:val="nil"/>
              <w:left w:val="single" w:color="auto" w:sz="4" w:space="0"/>
              <w:bottom w:val="single" w:color="auto" w:sz="4" w:space="0"/>
              <w:right w:val="single" w:color="auto" w:sz="4" w:space="0"/>
            </w:tcBorders>
            <w:noWrap w:val="0"/>
            <w:vAlign w:val="center"/>
          </w:tcPr>
          <w:p w14:paraId="23B55612">
            <w:pPr>
              <w:widowControl/>
              <w:adjustRightInd/>
              <w:snapToGrid/>
              <w:spacing w:line="240" w:lineRule="auto"/>
              <w:ind w:firstLine="0" w:firstLineChars="0"/>
              <w:jc w:val="left"/>
              <w:rPr>
                <w:rFonts w:eastAsia="等线"/>
                <w:color w:val="000000"/>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6D725B10">
            <w:pPr>
              <w:widowControl/>
              <w:adjustRightInd/>
              <w:snapToGrid/>
              <w:spacing w:line="240" w:lineRule="auto"/>
              <w:ind w:firstLine="0" w:firstLineChars="0"/>
              <w:jc w:val="left"/>
              <w:rPr>
                <w:rFonts w:eastAsia="等线"/>
                <w:color w:val="000000"/>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77586E45">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10-20</w:t>
            </w:r>
            <w:r>
              <w:rPr>
                <w:rFonts w:eastAsia="宋体"/>
                <w:color w:val="000000"/>
                <w:kern w:val="0"/>
                <w:sz w:val="15"/>
                <w:szCs w:val="15"/>
              </w:rPr>
              <w:t>万亩</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2F04EF62">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4</w:t>
            </w:r>
          </w:p>
        </w:tc>
        <w:tc>
          <w:tcPr>
            <w:tcW w:w="873" w:type="dxa"/>
            <w:vMerge w:val="continue"/>
            <w:tcBorders>
              <w:top w:val="nil"/>
              <w:left w:val="single" w:color="auto" w:sz="4" w:space="0"/>
              <w:bottom w:val="single" w:color="auto" w:sz="4" w:space="0"/>
              <w:right w:val="single" w:color="auto" w:sz="4" w:space="0"/>
            </w:tcBorders>
            <w:noWrap w:val="0"/>
            <w:vAlign w:val="center"/>
          </w:tcPr>
          <w:p w14:paraId="35D18790">
            <w:pPr>
              <w:widowControl/>
              <w:adjustRightInd/>
              <w:snapToGrid/>
              <w:spacing w:line="240" w:lineRule="auto"/>
              <w:ind w:firstLine="0" w:firstLineChars="0"/>
              <w:jc w:val="left"/>
              <w:rPr>
                <w:rFonts w:eastAsia="等线"/>
                <w:color w:val="000000"/>
                <w:kern w:val="0"/>
                <w:sz w:val="15"/>
                <w:szCs w:val="15"/>
              </w:rPr>
            </w:pPr>
          </w:p>
        </w:tc>
      </w:tr>
      <w:tr w14:paraId="71837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748" w:type="dxa"/>
            <w:vMerge w:val="continue"/>
            <w:tcBorders>
              <w:top w:val="nil"/>
              <w:left w:val="single" w:color="auto" w:sz="4" w:space="0"/>
              <w:bottom w:val="single" w:color="auto" w:sz="4" w:space="0"/>
              <w:right w:val="single" w:color="auto" w:sz="4" w:space="0"/>
            </w:tcBorders>
            <w:noWrap w:val="0"/>
            <w:vAlign w:val="center"/>
          </w:tcPr>
          <w:p w14:paraId="759D1B19">
            <w:pPr>
              <w:widowControl/>
              <w:adjustRightInd/>
              <w:snapToGrid/>
              <w:spacing w:line="240" w:lineRule="auto"/>
              <w:ind w:firstLine="0" w:firstLineChars="0"/>
              <w:jc w:val="left"/>
              <w:rPr>
                <w:rFonts w:eastAsia="等线"/>
                <w:color w:val="000000"/>
                <w:kern w:val="0"/>
                <w:sz w:val="15"/>
                <w:szCs w:val="15"/>
              </w:rPr>
            </w:pPr>
          </w:p>
        </w:tc>
        <w:tc>
          <w:tcPr>
            <w:tcW w:w="1303" w:type="dxa"/>
            <w:vMerge w:val="restart"/>
            <w:tcBorders>
              <w:top w:val="nil"/>
              <w:left w:val="single" w:color="auto" w:sz="4" w:space="0"/>
              <w:bottom w:val="single" w:color="auto" w:sz="4" w:space="0"/>
              <w:right w:val="single" w:color="auto" w:sz="4" w:space="0"/>
            </w:tcBorders>
            <w:noWrap w:val="0"/>
            <w:vAlign w:val="center"/>
          </w:tcPr>
          <w:p w14:paraId="13BB4F67">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2025</w:t>
            </w:r>
            <w:r>
              <w:rPr>
                <w:rFonts w:eastAsia="宋体"/>
                <w:color w:val="000000"/>
                <w:kern w:val="0"/>
                <w:sz w:val="15"/>
                <w:szCs w:val="15"/>
              </w:rPr>
              <w:t>年在本省新增推广面积</w:t>
            </w:r>
          </w:p>
        </w:tc>
        <w:tc>
          <w:tcPr>
            <w:tcW w:w="825" w:type="dxa"/>
            <w:vMerge w:val="restart"/>
            <w:tcBorders>
              <w:top w:val="nil"/>
              <w:left w:val="single" w:color="auto" w:sz="4" w:space="0"/>
              <w:bottom w:val="single" w:color="auto" w:sz="4" w:space="0"/>
              <w:right w:val="single" w:color="auto" w:sz="4" w:space="0"/>
            </w:tcBorders>
            <w:noWrap w:val="0"/>
            <w:vAlign w:val="center"/>
          </w:tcPr>
          <w:p w14:paraId="5AC7B0A5">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10</w:t>
            </w:r>
          </w:p>
        </w:tc>
        <w:tc>
          <w:tcPr>
            <w:tcW w:w="4740" w:type="dxa"/>
            <w:tcBorders>
              <w:top w:val="single" w:color="auto" w:sz="4" w:space="0"/>
              <w:left w:val="single" w:color="auto" w:sz="4" w:space="0"/>
              <w:bottom w:val="single" w:color="auto" w:sz="4" w:space="0"/>
              <w:right w:val="single" w:color="auto" w:sz="4" w:space="0"/>
            </w:tcBorders>
            <w:noWrap w:val="0"/>
            <w:vAlign w:val="center"/>
          </w:tcPr>
          <w:p w14:paraId="18093EB7">
            <w:pPr>
              <w:widowControl/>
              <w:adjustRightInd/>
              <w:snapToGrid/>
              <w:spacing w:line="230" w:lineRule="exact"/>
              <w:ind w:firstLine="0" w:firstLineChars="0"/>
              <w:jc w:val="center"/>
              <w:rPr>
                <w:rFonts w:eastAsia="等线"/>
                <w:color w:val="000000"/>
                <w:kern w:val="0"/>
                <w:sz w:val="15"/>
                <w:szCs w:val="15"/>
              </w:rPr>
            </w:pPr>
            <w:r>
              <w:rPr>
                <w:rFonts w:eastAsia="等线"/>
                <w:kern w:val="0"/>
                <w:sz w:val="15"/>
                <w:szCs w:val="15"/>
              </w:rPr>
              <w:t>≥</w:t>
            </w:r>
            <w:r>
              <w:rPr>
                <w:rFonts w:eastAsia="等线"/>
                <w:color w:val="000000"/>
                <w:kern w:val="0"/>
                <w:sz w:val="15"/>
                <w:szCs w:val="15"/>
              </w:rPr>
              <w:t>30</w:t>
            </w:r>
            <w:r>
              <w:rPr>
                <w:rFonts w:eastAsia="宋体"/>
                <w:color w:val="000000"/>
                <w:kern w:val="0"/>
                <w:sz w:val="15"/>
                <w:szCs w:val="15"/>
              </w:rPr>
              <w:t>万亩</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336C63D5">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10</w:t>
            </w:r>
          </w:p>
        </w:tc>
        <w:tc>
          <w:tcPr>
            <w:tcW w:w="873" w:type="dxa"/>
            <w:vMerge w:val="restart"/>
            <w:tcBorders>
              <w:top w:val="nil"/>
              <w:left w:val="single" w:color="auto" w:sz="4" w:space="0"/>
              <w:bottom w:val="single" w:color="auto" w:sz="4" w:space="0"/>
              <w:right w:val="single" w:color="auto" w:sz="4" w:space="0"/>
            </w:tcBorders>
            <w:noWrap w:val="0"/>
            <w:vAlign w:val="center"/>
          </w:tcPr>
          <w:p w14:paraId="3239617C">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2E742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748" w:type="dxa"/>
            <w:vMerge w:val="continue"/>
            <w:tcBorders>
              <w:top w:val="nil"/>
              <w:left w:val="single" w:color="auto" w:sz="4" w:space="0"/>
              <w:bottom w:val="single" w:color="auto" w:sz="4" w:space="0"/>
              <w:right w:val="single" w:color="auto" w:sz="4" w:space="0"/>
            </w:tcBorders>
            <w:noWrap w:val="0"/>
            <w:vAlign w:val="center"/>
          </w:tcPr>
          <w:p w14:paraId="2958808B">
            <w:pPr>
              <w:widowControl/>
              <w:adjustRightInd/>
              <w:snapToGrid/>
              <w:spacing w:line="240" w:lineRule="auto"/>
              <w:ind w:firstLine="0" w:firstLineChars="0"/>
              <w:jc w:val="left"/>
              <w:rPr>
                <w:rFonts w:eastAsia="等线"/>
                <w:color w:val="000000"/>
                <w:kern w:val="0"/>
                <w:sz w:val="15"/>
                <w:szCs w:val="15"/>
              </w:rPr>
            </w:pPr>
          </w:p>
        </w:tc>
        <w:tc>
          <w:tcPr>
            <w:tcW w:w="1303" w:type="dxa"/>
            <w:vMerge w:val="continue"/>
            <w:tcBorders>
              <w:top w:val="nil"/>
              <w:left w:val="single" w:color="auto" w:sz="4" w:space="0"/>
              <w:bottom w:val="single" w:color="auto" w:sz="4" w:space="0"/>
              <w:right w:val="single" w:color="auto" w:sz="4" w:space="0"/>
            </w:tcBorders>
            <w:noWrap w:val="0"/>
            <w:vAlign w:val="center"/>
          </w:tcPr>
          <w:p w14:paraId="56672396">
            <w:pPr>
              <w:widowControl/>
              <w:adjustRightInd/>
              <w:snapToGrid/>
              <w:spacing w:line="240" w:lineRule="auto"/>
              <w:ind w:firstLine="0" w:firstLineChars="0"/>
              <w:jc w:val="left"/>
              <w:rPr>
                <w:rFonts w:eastAsia="等线"/>
                <w:color w:val="000000"/>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6C80180E">
            <w:pPr>
              <w:widowControl/>
              <w:adjustRightInd/>
              <w:snapToGrid/>
              <w:spacing w:line="240" w:lineRule="auto"/>
              <w:ind w:firstLine="0" w:firstLineChars="0"/>
              <w:jc w:val="left"/>
              <w:rPr>
                <w:rFonts w:eastAsia="等线"/>
                <w:color w:val="000000"/>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01F9A301">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20-30</w:t>
            </w:r>
            <w:r>
              <w:rPr>
                <w:rFonts w:eastAsia="宋体"/>
                <w:color w:val="000000"/>
                <w:kern w:val="0"/>
                <w:sz w:val="15"/>
                <w:szCs w:val="15"/>
              </w:rPr>
              <w:t>万亩</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7ACDCF7B">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8</w:t>
            </w:r>
          </w:p>
        </w:tc>
        <w:tc>
          <w:tcPr>
            <w:tcW w:w="873" w:type="dxa"/>
            <w:vMerge w:val="continue"/>
            <w:tcBorders>
              <w:top w:val="nil"/>
              <w:left w:val="single" w:color="auto" w:sz="4" w:space="0"/>
              <w:bottom w:val="single" w:color="auto" w:sz="4" w:space="0"/>
              <w:right w:val="single" w:color="auto" w:sz="4" w:space="0"/>
            </w:tcBorders>
            <w:noWrap w:val="0"/>
            <w:vAlign w:val="center"/>
          </w:tcPr>
          <w:p w14:paraId="0E648E14">
            <w:pPr>
              <w:widowControl/>
              <w:adjustRightInd/>
              <w:snapToGrid/>
              <w:spacing w:line="240" w:lineRule="auto"/>
              <w:ind w:firstLine="0" w:firstLineChars="0"/>
              <w:jc w:val="left"/>
              <w:rPr>
                <w:rFonts w:eastAsia="等线"/>
                <w:color w:val="000000"/>
                <w:kern w:val="0"/>
                <w:sz w:val="15"/>
                <w:szCs w:val="15"/>
              </w:rPr>
            </w:pPr>
          </w:p>
        </w:tc>
      </w:tr>
      <w:tr w14:paraId="20165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748" w:type="dxa"/>
            <w:vMerge w:val="continue"/>
            <w:tcBorders>
              <w:top w:val="nil"/>
              <w:left w:val="single" w:color="auto" w:sz="4" w:space="0"/>
              <w:bottom w:val="single" w:color="auto" w:sz="4" w:space="0"/>
              <w:right w:val="single" w:color="auto" w:sz="4" w:space="0"/>
            </w:tcBorders>
            <w:noWrap w:val="0"/>
            <w:vAlign w:val="center"/>
          </w:tcPr>
          <w:p w14:paraId="5756999E">
            <w:pPr>
              <w:widowControl/>
              <w:adjustRightInd/>
              <w:snapToGrid/>
              <w:spacing w:line="240" w:lineRule="auto"/>
              <w:ind w:firstLine="0" w:firstLineChars="0"/>
              <w:jc w:val="left"/>
              <w:rPr>
                <w:rFonts w:eastAsia="等线"/>
                <w:color w:val="000000"/>
                <w:kern w:val="0"/>
                <w:sz w:val="15"/>
                <w:szCs w:val="15"/>
              </w:rPr>
            </w:pPr>
          </w:p>
        </w:tc>
        <w:tc>
          <w:tcPr>
            <w:tcW w:w="1303" w:type="dxa"/>
            <w:vMerge w:val="continue"/>
            <w:tcBorders>
              <w:top w:val="nil"/>
              <w:left w:val="single" w:color="auto" w:sz="4" w:space="0"/>
              <w:bottom w:val="single" w:color="auto" w:sz="4" w:space="0"/>
              <w:right w:val="single" w:color="auto" w:sz="4" w:space="0"/>
            </w:tcBorders>
            <w:noWrap w:val="0"/>
            <w:vAlign w:val="center"/>
          </w:tcPr>
          <w:p w14:paraId="611E0CF1">
            <w:pPr>
              <w:widowControl/>
              <w:adjustRightInd/>
              <w:snapToGrid/>
              <w:spacing w:line="240" w:lineRule="auto"/>
              <w:ind w:firstLine="0" w:firstLineChars="0"/>
              <w:jc w:val="left"/>
              <w:rPr>
                <w:rFonts w:eastAsia="等线"/>
                <w:color w:val="000000"/>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68F95137">
            <w:pPr>
              <w:widowControl/>
              <w:adjustRightInd/>
              <w:snapToGrid/>
              <w:spacing w:line="240" w:lineRule="auto"/>
              <w:ind w:firstLine="0" w:firstLineChars="0"/>
              <w:jc w:val="left"/>
              <w:rPr>
                <w:rFonts w:eastAsia="等线"/>
                <w:color w:val="000000"/>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6E0F87BB">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10-20</w:t>
            </w:r>
            <w:r>
              <w:rPr>
                <w:rFonts w:eastAsia="宋体"/>
                <w:color w:val="000000"/>
                <w:kern w:val="0"/>
                <w:sz w:val="15"/>
                <w:szCs w:val="15"/>
              </w:rPr>
              <w:t>万亩</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7D437036">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873" w:type="dxa"/>
            <w:vMerge w:val="continue"/>
            <w:tcBorders>
              <w:top w:val="nil"/>
              <w:left w:val="single" w:color="auto" w:sz="4" w:space="0"/>
              <w:bottom w:val="single" w:color="auto" w:sz="4" w:space="0"/>
              <w:right w:val="single" w:color="auto" w:sz="4" w:space="0"/>
            </w:tcBorders>
            <w:noWrap w:val="0"/>
            <w:vAlign w:val="center"/>
          </w:tcPr>
          <w:p w14:paraId="49CE682C">
            <w:pPr>
              <w:widowControl/>
              <w:adjustRightInd/>
              <w:snapToGrid/>
              <w:spacing w:line="240" w:lineRule="auto"/>
              <w:ind w:firstLine="0" w:firstLineChars="0"/>
              <w:jc w:val="left"/>
              <w:rPr>
                <w:rFonts w:eastAsia="等线"/>
                <w:color w:val="000000"/>
                <w:kern w:val="0"/>
                <w:sz w:val="15"/>
                <w:szCs w:val="15"/>
              </w:rPr>
            </w:pPr>
          </w:p>
        </w:tc>
      </w:tr>
      <w:tr w14:paraId="3407A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748" w:type="dxa"/>
            <w:vMerge w:val="continue"/>
            <w:tcBorders>
              <w:top w:val="nil"/>
              <w:left w:val="single" w:color="auto" w:sz="4" w:space="0"/>
              <w:bottom w:val="single" w:color="auto" w:sz="4" w:space="0"/>
              <w:right w:val="single" w:color="auto" w:sz="4" w:space="0"/>
            </w:tcBorders>
            <w:noWrap w:val="0"/>
            <w:vAlign w:val="center"/>
          </w:tcPr>
          <w:p w14:paraId="3FB59216">
            <w:pPr>
              <w:widowControl/>
              <w:adjustRightInd/>
              <w:snapToGrid/>
              <w:spacing w:line="240" w:lineRule="auto"/>
              <w:ind w:firstLine="0" w:firstLineChars="0"/>
              <w:jc w:val="left"/>
              <w:rPr>
                <w:rFonts w:eastAsia="等线"/>
                <w:color w:val="000000"/>
                <w:kern w:val="0"/>
                <w:sz w:val="15"/>
                <w:szCs w:val="15"/>
              </w:rPr>
            </w:pPr>
          </w:p>
        </w:tc>
        <w:tc>
          <w:tcPr>
            <w:tcW w:w="1303" w:type="dxa"/>
            <w:vMerge w:val="continue"/>
            <w:tcBorders>
              <w:top w:val="nil"/>
              <w:left w:val="single" w:color="auto" w:sz="4" w:space="0"/>
              <w:bottom w:val="single" w:color="auto" w:sz="4" w:space="0"/>
              <w:right w:val="single" w:color="auto" w:sz="4" w:space="0"/>
            </w:tcBorders>
            <w:noWrap w:val="0"/>
            <w:vAlign w:val="center"/>
          </w:tcPr>
          <w:p w14:paraId="130F30FD">
            <w:pPr>
              <w:widowControl/>
              <w:adjustRightInd/>
              <w:snapToGrid/>
              <w:spacing w:line="240" w:lineRule="auto"/>
              <w:ind w:firstLine="0" w:firstLineChars="0"/>
              <w:jc w:val="left"/>
              <w:rPr>
                <w:rFonts w:eastAsia="等线"/>
                <w:color w:val="000000"/>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20A0148E">
            <w:pPr>
              <w:widowControl/>
              <w:adjustRightInd/>
              <w:snapToGrid/>
              <w:spacing w:line="240" w:lineRule="auto"/>
              <w:ind w:firstLine="0" w:firstLineChars="0"/>
              <w:jc w:val="left"/>
              <w:rPr>
                <w:rFonts w:eastAsia="等线"/>
                <w:color w:val="000000"/>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16AC6A27">
            <w:pPr>
              <w:widowControl/>
              <w:adjustRightInd/>
              <w:snapToGrid/>
              <w:spacing w:line="230" w:lineRule="exact"/>
              <w:ind w:firstLine="0" w:firstLineChars="0"/>
              <w:jc w:val="center"/>
              <w:rPr>
                <w:rFonts w:eastAsia="等线"/>
                <w:color w:val="000000"/>
                <w:kern w:val="0"/>
                <w:sz w:val="15"/>
                <w:szCs w:val="15"/>
              </w:rPr>
            </w:pPr>
            <w:r>
              <w:rPr>
                <w:rFonts w:eastAsia="等线"/>
                <w:kern w:val="0"/>
                <w:sz w:val="15"/>
                <w:szCs w:val="15"/>
              </w:rPr>
              <w:t>&lt;</w:t>
            </w:r>
            <w:r>
              <w:rPr>
                <w:rFonts w:eastAsia="等线"/>
                <w:color w:val="000000"/>
                <w:kern w:val="0"/>
                <w:sz w:val="15"/>
                <w:szCs w:val="15"/>
              </w:rPr>
              <w:t>10</w:t>
            </w:r>
            <w:r>
              <w:rPr>
                <w:rFonts w:eastAsia="宋体"/>
                <w:color w:val="000000"/>
                <w:kern w:val="0"/>
                <w:sz w:val="15"/>
                <w:szCs w:val="15"/>
              </w:rPr>
              <w:t>万亩</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01E576EB">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4</w:t>
            </w:r>
          </w:p>
        </w:tc>
        <w:tc>
          <w:tcPr>
            <w:tcW w:w="873" w:type="dxa"/>
            <w:vMerge w:val="continue"/>
            <w:tcBorders>
              <w:top w:val="nil"/>
              <w:left w:val="single" w:color="auto" w:sz="4" w:space="0"/>
              <w:bottom w:val="single" w:color="auto" w:sz="4" w:space="0"/>
              <w:right w:val="single" w:color="auto" w:sz="4" w:space="0"/>
            </w:tcBorders>
            <w:noWrap w:val="0"/>
            <w:vAlign w:val="center"/>
          </w:tcPr>
          <w:p w14:paraId="30C95EFF">
            <w:pPr>
              <w:widowControl/>
              <w:adjustRightInd/>
              <w:snapToGrid/>
              <w:spacing w:line="240" w:lineRule="auto"/>
              <w:ind w:firstLine="0" w:firstLineChars="0"/>
              <w:jc w:val="left"/>
              <w:rPr>
                <w:rFonts w:eastAsia="等线"/>
                <w:color w:val="000000"/>
                <w:kern w:val="0"/>
                <w:sz w:val="15"/>
                <w:szCs w:val="15"/>
              </w:rPr>
            </w:pPr>
          </w:p>
        </w:tc>
      </w:tr>
      <w:tr w14:paraId="18C71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2051" w:type="dxa"/>
            <w:gridSpan w:val="2"/>
            <w:vMerge w:val="restart"/>
            <w:tcBorders>
              <w:top w:val="nil"/>
              <w:left w:val="single" w:color="auto" w:sz="4" w:space="0"/>
              <w:bottom w:val="single" w:color="auto" w:sz="4" w:space="0"/>
              <w:right w:val="single" w:color="auto" w:sz="4" w:space="0"/>
            </w:tcBorders>
            <w:noWrap w:val="0"/>
            <w:vAlign w:val="center"/>
          </w:tcPr>
          <w:p w14:paraId="475D226F">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3.品种示范（成片500亩以上）</w:t>
            </w:r>
          </w:p>
        </w:tc>
        <w:tc>
          <w:tcPr>
            <w:tcW w:w="825" w:type="dxa"/>
            <w:vMerge w:val="restart"/>
            <w:tcBorders>
              <w:top w:val="nil"/>
              <w:left w:val="single" w:color="auto" w:sz="4" w:space="0"/>
              <w:bottom w:val="single" w:color="auto" w:sz="4" w:space="0"/>
              <w:right w:val="single" w:color="auto" w:sz="4" w:space="0"/>
            </w:tcBorders>
            <w:noWrap w:val="0"/>
            <w:vAlign w:val="center"/>
          </w:tcPr>
          <w:p w14:paraId="680F6F9A">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4740" w:type="dxa"/>
            <w:tcBorders>
              <w:top w:val="single" w:color="auto" w:sz="4" w:space="0"/>
              <w:left w:val="single" w:color="auto" w:sz="4" w:space="0"/>
              <w:bottom w:val="single" w:color="auto" w:sz="4" w:space="0"/>
              <w:right w:val="single" w:color="auto" w:sz="4" w:space="0"/>
            </w:tcBorders>
            <w:noWrap w:val="0"/>
            <w:vAlign w:val="center"/>
          </w:tcPr>
          <w:p w14:paraId="5CD114F5">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在省内有</w:t>
            </w:r>
            <w:r>
              <w:rPr>
                <w:rFonts w:eastAsia="等线"/>
                <w:kern w:val="0"/>
                <w:sz w:val="15"/>
                <w:szCs w:val="15"/>
              </w:rPr>
              <w:t>≥10</w:t>
            </w:r>
            <w:r>
              <w:rPr>
                <w:rFonts w:eastAsia="宋体"/>
                <w:color w:val="000000"/>
                <w:kern w:val="0"/>
                <w:sz w:val="15"/>
                <w:szCs w:val="15"/>
              </w:rPr>
              <w:t>个百亩示范片</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59E9EC6B">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873" w:type="dxa"/>
            <w:vMerge w:val="restart"/>
            <w:tcBorders>
              <w:top w:val="nil"/>
              <w:left w:val="single" w:color="auto" w:sz="4" w:space="0"/>
              <w:bottom w:val="single" w:color="auto" w:sz="4" w:space="0"/>
              <w:right w:val="single" w:color="auto" w:sz="4" w:space="0"/>
            </w:tcBorders>
            <w:noWrap w:val="0"/>
            <w:vAlign w:val="center"/>
          </w:tcPr>
          <w:p w14:paraId="752DFEB2">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6AE77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10" w:hRule="atLeast"/>
          <w:jc w:val="center"/>
        </w:trPr>
        <w:tc>
          <w:tcPr>
            <w:tcW w:w="2051" w:type="dxa"/>
            <w:gridSpan w:val="2"/>
            <w:vMerge w:val="continue"/>
            <w:tcBorders>
              <w:top w:val="nil"/>
              <w:left w:val="single" w:color="auto" w:sz="4" w:space="0"/>
              <w:bottom w:val="single" w:color="auto" w:sz="4" w:space="0"/>
              <w:right w:val="single" w:color="auto" w:sz="4" w:space="0"/>
            </w:tcBorders>
            <w:noWrap w:val="0"/>
            <w:vAlign w:val="center"/>
          </w:tcPr>
          <w:p w14:paraId="203E2989">
            <w:pPr>
              <w:widowControl/>
              <w:adjustRightInd/>
              <w:snapToGrid/>
              <w:spacing w:line="240" w:lineRule="auto"/>
              <w:ind w:firstLine="0" w:firstLineChars="0"/>
              <w:jc w:val="left"/>
              <w:rPr>
                <w:rFonts w:eastAsia="等线"/>
                <w:color w:val="000000"/>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6C847BCF">
            <w:pPr>
              <w:widowControl/>
              <w:adjustRightInd/>
              <w:snapToGrid/>
              <w:spacing w:line="240" w:lineRule="auto"/>
              <w:ind w:firstLine="0" w:firstLineChars="0"/>
              <w:jc w:val="left"/>
              <w:rPr>
                <w:rFonts w:eastAsia="等线"/>
                <w:color w:val="000000"/>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65056781">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在省内有</w:t>
            </w:r>
            <w:r>
              <w:rPr>
                <w:rFonts w:eastAsia="等线"/>
                <w:kern w:val="0"/>
                <w:sz w:val="15"/>
                <w:szCs w:val="15"/>
              </w:rPr>
              <w:t>7-9</w:t>
            </w:r>
            <w:r>
              <w:rPr>
                <w:rFonts w:eastAsia="宋体"/>
                <w:color w:val="000000"/>
                <w:kern w:val="0"/>
                <w:sz w:val="15"/>
                <w:szCs w:val="15"/>
              </w:rPr>
              <w:t>个百亩示范片</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188FE9F0">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3</w:t>
            </w:r>
          </w:p>
        </w:tc>
        <w:tc>
          <w:tcPr>
            <w:tcW w:w="873" w:type="dxa"/>
            <w:vMerge w:val="continue"/>
            <w:tcBorders>
              <w:top w:val="nil"/>
              <w:left w:val="single" w:color="auto" w:sz="4" w:space="0"/>
              <w:bottom w:val="single" w:color="auto" w:sz="4" w:space="0"/>
              <w:right w:val="single" w:color="auto" w:sz="4" w:space="0"/>
            </w:tcBorders>
            <w:noWrap w:val="0"/>
            <w:vAlign w:val="center"/>
          </w:tcPr>
          <w:p w14:paraId="280EEAAA">
            <w:pPr>
              <w:widowControl/>
              <w:adjustRightInd/>
              <w:snapToGrid/>
              <w:spacing w:line="240" w:lineRule="auto"/>
              <w:ind w:firstLine="0" w:firstLineChars="0"/>
              <w:jc w:val="left"/>
              <w:rPr>
                <w:rFonts w:eastAsia="等线"/>
                <w:color w:val="000000"/>
                <w:kern w:val="0"/>
                <w:sz w:val="15"/>
                <w:szCs w:val="15"/>
              </w:rPr>
            </w:pPr>
          </w:p>
        </w:tc>
      </w:tr>
      <w:tr w14:paraId="08546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2051" w:type="dxa"/>
            <w:gridSpan w:val="2"/>
            <w:vMerge w:val="continue"/>
            <w:tcBorders>
              <w:top w:val="nil"/>
              <w:left w:val="single" w:color="auto" w:sz="4" w:space="0"/>
              <w:bottom w:val="single" w:color="auto" w:sz="4" w:space="0"/>
              <w:right w:val="single" w:color="auto" w:sz="4" w:space="0"/>
            </w:tcBorders>
            <w:noWrap w:val="0"/>
            <w:vAlign w:val="center"/>
          </w:tcPr>
          <w:p w14:paraId="6E477A0B">
            <w:pPr>
              <w:widowControl/>
              <w:adjustRightInd/>
              <w:snapToGrid/>
              <w:spacing w:line="240" w:lineRule="auto"/>
              <w:ind w:firstLine="0" w:firstLineChars="0"/>
              <w:jc w:val="left"/>
              <w:rPr>
                <w:rFonts w:eastAsia="等线"/>
                <w:color w:val="000000"/>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431832A0">
            <w:pPr>
              <w:widowControl/>
              <w:adjustRightInd/>
              <w:snapToGrid/>
              <w:spacing w:line="240" w:lineRule="auto"/>
              <w:ind w:firstLine="0" w:firstLineChars="0"/>
              <w:jc w:val="left"/>
              <w:rPr>
                <w:rFonts w:eastAsia="等线"/>
                <w:color w:val="000000"/>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2CBAE6C5">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在省内有</w:t>
            </w:r>
            <w:r>
              <w:rPr>
                <w:bCs/>
                <w:sz w:val="15"/>
                <w:szCs w:val="15"/>
              </w:rPr>
              <w:t>5-</w:t>
            </w:r>
            <w:r>
              <w:rPr>
                <w:rFonts w:eastAsia="等线"/>
                <w:color w:val="000000"/>
                <w:kern w:val="0"/>
                <w:sz w:val="15"/>
                <w:szCs w:val="15"/>
              </w:rPr>
              <w:t>6</w:t>
            </w:r>
            <w:r>
              <w:rPr>
                <w:rFonts w:eastAsia="宋体"/>
                <w:color w:val="000000"/>
                <w:kern w:val="0"/>
                <w:sz w:val="15"/>
                <w:szCs w:val="15"/>
              </w:rPr>
              <w:t>个百亩示范片</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50957886">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w:t>
            </w:r>
          </w:p>
        </w:tc>
        <w:tc>
          <w:tcPr>
            <w:tcW w:w="873" w:type="dxa"/>
            <w:vMerge w:val="continue"/>
            <w:tcBorders>
              <w:top w:val="nil"/>
              <w:left w:val="single" w:color="auto" w:sz="4" w:space="0"/>
              <w:bottom w:val="single" w:color="auto" w:sz="4" w:space="0"/>
              <w:right w:val="single" w:color="auto" w:sz="4" w:space="0"/>
            </w:tcBorders>
            <w:noWrap w:val="0"/>
            <w:vAlign w:val="center"/>
          </w:tcPr>
          <w:p w14:paraId="2FA78EB2">
            <w:pPr>
              <w:widowControl/>
              <w:adjustRightInd/>
              <w:snapToGrid/>
              <w:spacing w:line="240" w:lineRule="auto"/>
              <w:ind w:firstLine="0" w:firstLineChars="0"/>
              <w:jc w:val="left"/>
              <w:rPr>
                <w:rFonts w:eastAsia="等线"/>
                <w:color w:val="000000"/>
                <w:kern w:val="0"/>
                <w:sz w:val="15"/>
                <w:szCs w:val="15"/>
              </w:rPr>
            </w:pPr>
          </w:p>
        </w:tc>
      </w:tr>
      <w:tr w14:paraId="635A5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6" w:hRule="atLeast"/>
          <w:jc w:val="center"/>
        </w:trPr>
        <w:tc>
          <w:tcPr>
            <w:tcW w:w="2051" w:type="dxa"/>
            <w:gridSpan w:val="2"/>
            <w:vMerge w:val="restart"/>
            <w:tcBorders>
              <w:top w:val="nil"/>
              <w:left w:val="single" w:color="auto" w:sz="4" w:space="0"/>
              <w:bottom w:val="single" w:color="auto" w:sz="4" w:space="0"/>
              <w:right w:val="single" w:color="auto" w:sz="4" w:space="0"/>
            </w:tcBorders>
            <w:noWrap w:val="0"/>
            <w:vAlign w:val="center"/>
          </w:tcPr>
          <w:p w14:paraId="2E8A0426">
            <w:pPr>
              <w:widowControl/>
              <w:adjustRightInd/>
              <w:snapToGrid/>
              <w:spacing w:line="230" w:lineRule="exact"/>
              <w:ind w:firstLine="0" w:firstLineChars="0"/>
              <w:rPr>
                <w:rFonts w:eastAsia="宋体"/>
                <w:color w:val="000000"/>
                <w:kern w:val="0"/>
                <w:sz w:val="15"/>
                <w:szCs w:val="15"/>
              </w:rPr>
            </w:pPr>
            <w:r>
              <w:rPr>
                <w:rFonts w:eastAsia="宋体"/>
                <w:color w:val="000000"/>
                <w:kern w:val="0"/>
                <w:sz w:val="15"/>
                <w:szCs w:val="15"/>
              </w:rPr>
              <w:t>4.种子生产基地</w:t>
            </w:r>
          </w:p>
        </w:tc>
        <w:tc>
          <w:tcPr>
            <w:tcW w:w="825" w:type="dxa"/>
            <w:vMerge w:val="restart"/>
            <w:tcBorders>
              <w:top w:val="nil"/>
              <w:left w:val="single" w:color="auto" w:sz="4" w:space="0"/>
              <w:bottom w:val="single" w:color="auto" w:sz="4" w:space="0"/>
              <w:right w:val="single" w:color="auto" w:sz="4" w:space="0"/>
            </w:tcBorders>
            <w:noWrap w:val="0"/>
            <w:vAlign w:val="center"/>
          </w:tcPr>
          <w:p w14:paraId="49625A30">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4740" w:type="dxa"/>
            <w:tcBorders>
              <w:top w:val="single" w:color="auto" w:sz="4" w:space="0"/>
              <w:left w:val="single" w:color="auto" w:sz="4" w:space="0"/>
              <w:bottom w:val="single" w:color="auto" w:sz="4" w:space="0"/>
              <w:right w:val="single" w:color="auto" w:sz="4" w:space="0"/>
            </w:tcBorders>
            <w:noWrap w:val="0"/>
            <w:vAlign w:val="center"/>
          </w:tcPr>
          <w:p w14:paraId="77A24C65">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上年度省内种子生产面积≥3000亩</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6959351A">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873" w:type="dxa"/>
            <w:vMerge w:val="restart"/>
            <w:tcBorders>
              <w:top w:val="nil"/>
              <w:left w:val="single" w:color="auto" w:sz="4" w:space="0"/>
              <w:bottom w:val="single" w:color="auto" w:sz="4" w:space="0"/>
              <w:right w:val="single" w:color="auto" w:sz="4" w:space="0"/>
            </w:tcBorders>
            <w:noWrap w:val="0"/>
            <w:vAlign w:val="center"/>
          </w:tcPr>
          <w:p w14:paraId="1A48C463">
            <w:pPr>
              <w:widowControl/>
              <w:adjustRightInd/>
              <w:snapToGrid/>
              <w:spacing w:line="230" w:lineRule="exact"/>
              <w:ind w:firstLine="0" w:firstLineChars="0"/>
              <w:jc w:val="center"/>
              <w:rPr>
                <w:rFonts w:eastAsia="宋体"/>
                <w:color w:val="000000"/>
                <w:kern w:val="0"/>
                <w:sz w:val="15"/>
                <w:szCs w:val="15"/>
              </w:rPr>
            </w:pPr>
          </w:p>
        </w:tc>
      </w:tr>
      <w:tr w14:paraId="213D0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6" w:hRule="atLeast"/>
          <w:jc w:val="center"/>
        </w:trPr>
        <w:tc>
          <w:tcPr>
            <w:tcW w:w="2051" w:type="dxa"/>
            <w:gridSpan w:val="2"/>
            <w:vMerge w:val="continue"/>
            <w:tcBorders>
              <w:top w:val="nil"/>
              <w:left w:val="single" w:color="auto" w:sz="4" w:space="0"/>
              <w:bottom w:val="single" w:color="auto" w:sz="4" w:space="0"/>
              <w:right w:val="single" w:color="auto" w:sz="4" w:space="0"/>
            </w:tcBorders>
            <w:noWrap w:val="0"/>
            <w:vAlign w:val="center"/>
          </w:tcPr>
          <w:p w14:paraId="196AECAF">
            <w:pPr>
              <w:widowControl/>
              <w:adjustRightInd/>
              <w:snapToGrid/>
              <w:spacing w:line="240" w:lineRule="auto"/>
              <w:ind w:firstLine="0" w:firstLineChars="0"/>
              <w:jc w:val="left"/>
              <w:rPr>
                <w:rFonts w:eastAsia="宋体"/>
                <w:color w:val="000000"/>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676996F8">
            <w:pPr>
              <w:widowControl/>
              <w:adjustRightInd/>
              <w:snapToGrid/>
              <w:spacing w:line="240" w:lineRule="auto"/>
              <w:ind w:firstLine="0" w:firstLineChars="0"/>
              <w:jc w:val="left"/>
              <w:rPr>
                <w:rFonts w:eastAsia="等线"/>
                <w:color w:val="000000"/>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4C3ABF1E">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上年度省内种子生产面积2000-3000亩</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7AF6F2CA">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3</w:t>
            </w:r>
          </w:p>
        </w:tc>
        <w:tc>
          <w:tcPr>
            <w:tcW w:w="873" w:type="dxa"/>
            <w:vMerge w:val="continue"/>
            <w:tcBorders>
              <w:top w:val="nil"/>
              <w:left w:val="single" w:color="auto" w:sz="4" w:space="0"/>
              <w:bottom w:val="single" w:color="auto" w:sz="4" w:space="0"/>
              <w:right w:val="single" w:color="auto" w:sz="4" w:space="0"/>
            </w:tcBorders>
            <w:noWrap w:val="0"/>
            <w:vAlign w:val="center"/>
          </w:tcPr>
          <w:p w14:paraId="1CF7A530">
            <w:pPr>
              <w:widowControl/>
              <w:adjustRightInd/>
              <w:snapToGrid/>
              <w:spacing w:line="240" w:lineRule="auto"/>
              <w:ind w:firstLine="0" w:firstLineChars="0"/>
              <w:jc w:val="left"/>
              <w:rPr>
                <w:rFonts w:eastAsia="宋体"/>
                <w:color w:val="000000"/>
                <w:kern w:val="0"/>
                <w:sz w:val="15"/>
                <w:szCs w:val="15"/>
              </w:rPr>
            </w:pPr>
          </w:p>
        </w:tc>
      </w:tr>
      <w:tr w14:paraId="73351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6" w:hRule="atLeast"/>
          <w:jc w:val="center"/>
        </w:trPr>
        <w:tc>
          <w:tcPr>
            <w:tcW w:w="2051" w:type="dxa"/>
            <w:gridSpan w:val="2"/>
            <w:vMerge w:val="continue"/>
            <w:tcBorders>
              <w:top w:val="nil"/>
              <w:left w:val="single" w:color="auto" w:sz="4" w:space="0"/>
              <w:bottom w:val="single" w:color="auto" w:sz="4" w:space="0"/>
              <w:right w:val="single" w:color="auto" w:sz="4" w:space="0"/>
            </w:tcBorders>
            <w:noWrap w:val="0"/>
            <w:vAlign w:val="center"/>
          </w:tcPr>
          <w:p w14:paraId="1DCCC660">
            <w:pPr>
              <w:widowControl/>
              <w:adjustRightInd/>
              <w:snapToGrid/>
              <w:spacing w:line="240" w:lineRule="auto"/>
              <w:ind w:firstLine="0" w:firstLineChars="0"/>
              <w:jc w:val="left"/>
              <w:rPr>
                <w:rFonts w:eastAsia="宋体"/>
                <w:color w:val="000000"/>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3D9522E8">
            <w:pPr>
              <w:widowControl/>
              <w:adjustRightInd/>
              <w:snapToGrid/>
              <w:spacing w:line="240" w:lineRule="auto"/>
              <w:ind w:firstLine="0" w:firstLineChars="0"/>
              <w:jc w:val="left"/>
              <w:rPr>
                <w:rFonts w:eastAsia="等线"/>
                <w:color w:val="000000"/>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6D5D3F2E">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上年度省内种子生产面积1000-2000亩</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010A01C1">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w:t>
            </w:r>
          </w:p>
        </w:tc>
        <w:tc>
          <w:tcPr>
            <w:tcW w:w="873" w:type="dxa"/>
            <w:vMerge w:val="continue"/>
            <w:tcBorders>
              <w:top w:val="nil"/>
              <w:left w:val="single" w:color="auto" w:sz="4" w:space="0"/>
              <w:bottom w:val="single" w:color="auto" w:sz="4" w:space="0"/>
              <w:right w:val="single" w:color="auto" w:sz="4" w:space="0"/>
            </w:tcBorders>
            <w:noWrap w:val="0"/>
            <w:vAlign w:val="center"/>
          </w:tcPr>
          <w:p w14:paraId="34B625C6">
            <w:pPr>
              <w:widowControl/>
              <w:adjustRightInd/>
              <w:snapToGrid/>
              <w:spacing w:line="240" w:lineRule="auto"/>
              <w:ind w:firstLine="0" w:firstLineChars="0"/>
              <w:jc w:val="left"/>
              <w:rPr>
                <w:rFonts w:eastAsia="宋体"/>
                <w:color w:val="000000"/>
                <w:kern w:val="0"/>
                <w:sz w:val="15"/>
                <w:szCs w:val="15"/>
              </w:rPr>
            </w:pPr>
          </w:p>
        </w:tc>
      </w:tr>
      <w:tr w14:paraId="577BD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15" w:hRule="atLeast"/>
          <w:jc w:val="center"/>
        </w:trPr>
        <w:tc>
          <w:tcPr>
            <w:tcW w:w="2051" w:type="dxa"/>
            <w:gridSpan w:val="2"/>
            <w:vMerge w:val="restart"/>
            <w:tcBorders>
              <w:top w:val="nil"/>
              <w:left w:val="single" w:color="auto" w:sz="4" w:space="0"/>
              <w:bottom w:val="single" w:color="auto" w:sz="4" w:space="0"/>
              <w:right w:val="single" w:color="auto" w:sz="4" w:space="0"/>
            </w:tcBorders>
            <w:noWrap w:val="0"/>
            <w:vAlign w:val="center"/>
          </w:tcPr>
          <w:p w14:paraId="7CA2CBFE">
            <w:pPr>
              <w:widowControl/>
              <w:adjustRightInd/>
              <w:snapToGrid/>
              <w:spacing w:line="230" w:lineRule="exact"/>
              <w:ind w:firstLine="0" w:firstLineChars="0"/>
              <w:rPr>
                <w:rFonts w:eastAsia="宋体"/>
                <w:color w:val="000000"/>
                <w:kern w:val="0"/>
                <w:sz w:val="15"/>
                <w:szCs w:val="15"/>
              </w:rPr>
            </w:pPr>
            <w:r>
              <w:rPr>
                <w:rFonts w:eastAsia="宋体"/>
                <w:color w:val="000000"/>
                <w:kern w:val="0"/>
                <w:sz w:val="15"/>
                <w:szCs w:val="15"/>
              </w:rPr>
              <w:t>5.品种荣誉</w:t>
            </w:r>
          </w:p>
        </w:tc>
        <w:tc>
          <w:tcPr>
            <w:tcW w:w="825" w:type="dxa"/>
            <w:vMerge w:val="restart"/>
            <w:tcBorders>
              <w:top w:val="nil"/>
              <w:left w:val="single" w:color="auto" w:sz="4" w:space="0"/>
              <w:bottom w:val="single" w:color="auto" w:sz="4" w:space="0"/>
              <w:right w:val="single" w:color="auto" w:sz="4" w:space="0"/>
            </w:tcBorders>
            <w:noWrap w:val="0"/>
            <w:vAlign w:val="center"/>
          </w:tcPr>
          <w:p w14:paraId="781F51E1">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4740" w:type="dxa"/>
            <w:tcBorders>
              <w:top w:val="single" w:color="auto" w:sz="4" w:space="0"/>
              <w:left w:val="single" w:color="auto" w:sz="4" w:space="0"/>
              <w:bottom w:val="single" w:color="auto" w:sz="4" w:space="0"/>
              <w:right w:val="single" w:color="auto" w:sz="4" w:space="0"/>
            </w:tcBorders>
            <w:noWrap w:val="0"/>
            <w:vAlign w:val="center"/>
          </w:tcPr>
          <w:p w14:paraId="4FF0CDF4">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近三年国家优良品种目录或国家主导品种或全国优质稻金奖或农业农村部认定的超级稻品种</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629B7177">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873" w:type="dxa"/>
            <w:vMerge w:val="restart"/>
            <w:tcBorders>
              <w:top w:val="nil"/>
              <w:left w:val="single" w:color="auto" w:sz="4" w:space="0"/>
              <w:bottom w:val="single" w:color="auto" w:sz="4" w:space="0"/>
              <w:right w:val="single" w:color="auto" w:sz="4" w:space="0"/>
            </w:tcBorders>
            <w:noWrap w:val="0"/>
            <w:vAlign w:val="center"/>
          </w:tcPr>
          <w:p w14:paraId="0CD790A9">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126EA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21" w:hRule="atLeast"/>
          <w:jc w:val="center"/>
        </w:trPr>
        <w:tc>
          <w:tcPr>
            <w:tcW w:w="2051" w:type="dxa"/>
            <w:gridSpan w:val="2"/>
            <w:vMerge w:val="continue"/>
            <w:tcBorders>
              <w:top w:val="nil"/>
              <w:left w:val="single" w:color="auto" w:sz="4" w:space="0"/>
              <w:bottom w:val="single" w:color="auto" w:sz="4" w:space="0"/>
              <w:right w:val="single" w:color="auto" w:sz="4" w:space="0"/>
            </w:tcBorders>
            <w:noWrap w:val="0"/>
            <w:vAlign w:val="center"/>
          </w:tcPr>
          <w:p w14:paraId="2BBBBE6E">
            <w:pPr>
              <w:widowControl/>
              <w:adjustRightInd/>
              <w:snapToGrid/>
              <w:spacing w:line="240" w:lineRule="auto"/>
              <w:ind w:firstLine="0" w:firstLineChars="0"/>
              <w:jc w:val="left"/>
              <w:rPr>
                <w:rFonts w:eastAsia="宋体"/>
                <w:color w:val="000000"/>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3BCAD48F">
            <w:pPr>
              <w:widowControl/>
              <w:adjustRightInd/>
              <w:snapToGrid/>
              <w:spacing w:line="240" w:lineRule="auto"/>
              <w:ind w:firstLine="0" w:firstLineChars="0"/>
              <w:jc w:val="left"/>
              <w:rPr>
                <w:rFonts w:eastAsia="等线"/>
                <w:color w:val="000000"/>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571C7A97">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近三年省评优质稻品种或省级种业与水稻行业协会主推品种</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754C242A">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4</w:t>
            </w:r>
          </w:p>
        </w:tc>
        <w:tc>
          <w:tcPr>
            <w:tcW w:w="873" w:type="dxa"/>
            <w:vMerge w:val="continue"/>
            <w:tcBorders>
              <w:top w:val="nil"/>
              <w:left w:val="single" w:color="auto" w:sz="4" w:space="0"/>
              <w:bottom w:val="single" w:color="auto" w:sz="4" w:space="0"/>
              <w:right w:val="single" w:color="auto" w:sz="4" w:space="0"/>
            </w:tcBorders>
            <w:noWrap w:val="0"/>
            <w:vAlign w:val="center"/>
          </w:tcPr>
          <w:p w14:paraId="1A27020A">
            <w:pPr>
              <w:widowControl/>
              <w:adjustRightInd/>
              <w:snapToGrid/>
              <w:spacing w:line="240" w:lineRule="auto"/>
              <w:ind w:firstLine="0" w:firstLineChars="0"/>
              <w:jc w:val="left"/>
              <w:rPr>
                <w:rFonts w:eastAsia="等线"/>
                <w:color w:val="000000"/>
                <w:kern w:val="0"/>
                <w:sz w:val="15"/>
                <w:szCs w:val="15"/>
              </w:rPr>
            </w:pPr>
          </w:p>
        </w:tc>
      </w:tr>
      <w:tr w14:paraId="7DDE3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2051" w:type="dxa"/>
            <w:gridSpan w:val="2"/>
            <w:vMerge w:val="restart"/>
            <w:tcBorders>
              <w:top w:val="nil"/>
              <w:left w:val="single" w:color="auto" w:sz="4" w:space="0"/>
              <w:bottom w:val="single" w:color="auto" w:sz="4" w:space="0"/>
              <w:right w:val="single" w:color="auto" w:sz="4" w:space="0"/>
            </w:tcBorders>
            <w:noWrap w:val="0"/>
            <w:vAlign w:val="center"/>
          </w:tcPr>
          <w:p w14:paraId="45E87524">
            <w:pPr>
              <w:widowControl/>
              <w:adjustRightInd/>
              <w:snapToGrid/>
              <w:spacing w:line="230" w:lineRule="exact"/>
              <w:ind w:firstLine="0" w:firstLineChars="0"/>
              <w:rPr>
                <w:rFonts w:eastAsia="等线"/>
                <w:color w:val="000000"/>
                <w:kern w:val="0"/>
                <w:sz w:val="15"/>
                <w:szCs w:val="15"/>
              </w:rPr>
            </w:pPr>
            <w:r>
              <w:rPr>
                <w:rFonts w:eastAsia="宋体"/>
                <w:color w:val="000000"/>
                <w:kern w:val="0"/>
                <w:sz w:val="15"/>
                <w:szCs w:val="15"/>
              </w:rPr>
              <w:t>6.企业信誉</w:t>
            </w:r>
          </w:p>
        </w:tc>
        <w:tc>
          <w:tcPr>
            <w:tcW w:w="825" w:type="dxa"/>
            <w:vMerge w:val="restart"/>
            <w:tcBorders>
              <w:top w:val="nil"/>
              <w:left w:val="single" w:color="auto" w:sz="4" w:space="0"/>
              <w:bottom w:val="single" w:color="auto" w:sz="4" w:space="0"/>
              <w:right w:val="single" w:color="auto" w:sz="4" w:space="0"/>
            </w:tcBorders>
            <w:noWrap w:val="0"/>
            <w:vAlign w:val="center"/>
          </w:tcPr>
          <w:p w14:paraId="7BB15F1E">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4740" w:type="dxa"/>
            <w:tcBorders>
              <w:top w:val="single" w:color="auto" w:sz="4" w:space="0"/>
              <w:left w:val="single" w:color="auto" w:sz="4" w:space="0"/>
              <w:bottom w:val="single" w:color="auto" w:sz="4" w:space="0"/>
              <w:right w:val="single" w:color="auto" w:sz="4" w:space="0"/>
            </w:tcBorders>
            <w:noWrap w:val="0"/>
            <w:vAlign w:val="center"/>
          </w:tcPr>
          <w:p w14:paraId="3FBD4C11">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国家种业阵型企业或育繁推一体化企业或高新技术企业</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2D866ED9">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873" w:type="dxa"/>
            <w:vMerge w:val="restart"/>
            <w:tcBorders>
              <w:top w:val="nil"/>
              <w:left w:val="single" w:color="auto" w:sz="4" w:space="0"/>
              <w:bottom w:val="single" w:color="auto" w:sz="4" w:space="0"/>
              <w:right w:val="single" w:color="auto" w:sz="4" w:space="0"/>
            </w:tcBorders>
            <w:noWrap w:val="0"/>
            <w:vAlign w:val="center"/>
          </w:tcPr>
          <w:p w14:paraId="597CB994">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18605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6" w:hRule="atLeast"/>
          <w:jc w:val="center"/>
        </w:trPr>
        <w:tc>
          <w:tcPr>
            <w:tcW w:w="2051" w:type="dxa"/>
            <w:gridSpan w:val="2"/>
            <w:vMerge w:val="continue"/>
            <w:tcBorders>
              <w:top w:val="nil"/>
              <w:left w:val="single" w:color="auto" w:sz="4" w:space="0"/>
              <w:bottom w:val="single" w:color="auto" w:sz="4" w:space="0"/>
              <w:right w:val="single" w:color="auto" w:sz="4" w:space="0"/>
            </w:tcBorders>
            <w:noWrap w:val="0"/>
            <w:vAlign w:val="center"/>
          </w:tcPr>
          <w:p w14:paraId="204F1956">
            <w:pPr>
              <w:widowControl/>
              <w:adjustRightInd/>
              <w:snapToGrid/>
              <w:spacing w:line="240" w:lineRule="auto"/>
              <w:ind w:firstLine="0" w:firstLineChars="0"/>
              <w:jc w:val="left"/>
              <w:rPr>
                <w:rFonts w:eastAsia="等线"/>
                <w:color w:val="000000"/>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519D7CFF">
            <w:pPr>
              <w:widowControl/>
              <w:adjustRightInd/>
              <w:snapToGrid/>
              <w:spacing w:line="240" w:lineRule="auto"/>
              <w:ind w:firstLine="0" w:firstLineChars="0"/>
              <w:jc w:val="left"/>
              <w:rPr>
                <w:rFonts w:eastAsia="等线"/>
                <w:color w:val="000000"/>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79D4BD3D">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省级以上农业龙头企业</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706D8D2C">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3</w:t>
            </w:r>
          </w:p>
        </w:tc>
        <w:tc>
          <w:tcPr>
            <w:tcW w:w="873" w:type="dxa"/>
            <w:vMerge w:val="continue"/>
            <w:tcBorders>
              <w:top w:val="nil"/>
              <w:left w:val="single" w:color="auto" w:sz="4" w:space="0"/>
              <w:bottom w:val="single" w:color="auto" w:sz="4" w:space="0"/>
              <w:right w:val="single" w:color="auto" w:sz="4" w:space="0"/>
            </w:tcBorders>
            <w:noWrap w:val="0"/>
            <w:vAlign w:val="center"/>
          </w:tcPr>
          <w:p w14:paraId="3A641361">
            <w:pPr>
              <w:widowControl/>
              <w:adjustRightInd/>
              <w:snapToGrid/>
              <w:spacing w:line="240" w:lineRule="auto"/>
              <w:ind w:firstLine="0" w:firstLineChars="0"/>
              <w:jc w:val="left"/>
              <w:rPr>
                <w:rFonts w:eastAsia="等线"/>
                <w:color w:val="000000"/>
                <w:kern w:val="0"/>
                <w:sz w:val="15"/>
                <w:szCs w:val="15"/>
              </w:rPr>
            </w:pPr>
          </w:p>
        </w:tc>
      </w:tr>
      <w:tr w14:paraId="4F85D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2051" w:type="dxa"/>
            <w:gridSpan w:val="2"/>
            <w:vMerge w:val="continue"/>
            <w:tcBorders>
              <w:top w:val="nil"/>
              <w:left w:val="single" w:color="auto" w:sz="4" w:space="0"/>
              <w:bottom w:val="single" w:color="auto" w:sz="4" w:space="0"/>
              <w:right w:val="single" w:color="auto" w:sz="4" w:space="0"/>
            </w:tcBorders>
            <w:noWrap w:val="0"/>
            <w:vAlign w:val="center"/>
          </w:tcPr>
          <w:p w14:paraId="50C827CB">
            <w:pPr>
              <w:widowControl/>
              <w:adjustRightInd/>
              <w:snapToGrid/>
              <w:spacing w:line="240" w:lineRule="auto"/>
              <w:ind w:firstLine="0" w:firstLineChars="0"/>
              <w:jc w:val="left"/>
              <w:rPr>
                <w:rFonts w:eastAsia="等线"/>
                <w:color w:val="000000"/>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47EADB39">
            <w:pPr>
              <w:widowControl/>
              <w:adjustRightInd/>
              <w:snapToGrid/>
              <w:spacing w:line="240" w:lineRule="auto"/>
              <w:ind w:firstLine="0" w:firstLineChars="0"/>
              <w:jc w:val="left"/>
              <w:rPr>
                <w:rFonts w:eastAsia="等线"/>
                <w:color w:val="000000"/>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7269A9FA">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市级龙头企业</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6B6886F7">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w:t>
            </w:r>
          </w:p>
        </w:tc>
        <w:tc>
          <w:tcPr>
            <w:tcW w:w="873" w:type="dxa"/>
            <w:vMerge w:val="continue"/>
            <w:tcBorders>
              <w:top w:val="nil"/>
              <w:left w:val="single" w:color="auto" w:sz="4" w:space="0"/>
              <w:bottom w:val="single" w:color="auto" w:sz="4" w:space="0"/>
              <w:right w:val="single" w:color="auto" w:sz="4" w:space="0"/>
            </w:tcBorders>
            <w:noWrap w:val="0"/>
            <w:vAlign w:val="center"/>
          </w:tcPr>
          <w:p w14:paraId="721DC5A6">
            <w:pPr>
              <w:widowControl/>
              <w:adjustRightInd/>
              <w:snapToGrid/>
              <w:spacing w:line="240" w:lineRule="auto"/>
              <w:ind w:firstLine="0" w:firstLineChars="0"/>
              <w:jc w:val="left"/>
              <w:rPr>
                <w:rFonts w:eastAsia="等线"/>
                <w:color w:val="000000"/>
                <w:kern w:val="0"/>
                <w:sz w:val="15"/>
                <w:szCs w:val="15"/>
              </w:rPr>
            </w:pPr>
          </w:p>
        </w:tc>
      </w:tr>
      <w:tr w14:paraId="2AB33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2051" w:type="dxa"/>
            <w:gridSpan w:val="2"/>
            <w:vMerge w:val="restart"/>
            <w:tcBorders>
              <w:top w:val="nil"/>
              <w:left w:val="single" w:color="auto" w:sz="4" w:space="0"/>
              <w:bottom w:val="single" w:color="auto" w:sz="4" w:space="0"/>
              <w:right w:val="single" w:color="auto" w:sz="4" w:space="0"/>
            </w:tcBorders>
            <w:noWrap w:val="0"/>
            <w:vAlign w:val="center"/>
          </w:tcPr>
          <w:p w14:paraId="61E99A84">
            <w:pPr>
              <w:widowControl/>
              <w:adjustRightInd/>
              <w:snapToGrid/>
              <w:spacing w:line="230" w:lineRule="exact"/>
              <w:ind w:firstLine="0" w:firstLineChars="0"/>
              <w:rPr>
                <w:rFonts w:eastAsia="宋体"/>
                <w:kern w:val="0"/>
                <w:sz w:val="15"/>
                <w:szCs w:val="15"/>
              </w:rPr>
            </w:pPr>
            <w:r>
              <w:rPr>
                <w:rFonts w:eastAsia="宋体"/>
                <w:kern w:val="0"/>
                <w:sz w:val="15"/>
                <w:szCs w:val="15"/>
              </w:rPr>
              <w:t>7.生产加工能力（有成套种子加工包装设备）</w:t>
            </w:r>
          </w:p>
        </w:tc>
        <w:tc>
          <w:tcPr>
            <w:tcW w:w="825" w:type="dxa"/>
            <w:vMerge w:val="restart"/>
            <w:tcBorders>
              <w:top w:val="nil"/>
              <w:left w:val="single" w:color="auto" w:sz="4" w:space="0"/>
              <w:bottom w:val="single" w:color="auto" w:sz="4" w:space="0"/>
              <w:right w:val="single" w:color="auto" w:sz="4" w:space="0"/>
            </w:tcBorders>
            <w:noWrap w:val="0"/>
            <w:vAlign w:val="center"/>
          </w:tcPr>
          <w:p w14:paraId="25D3DC3E">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6</w:t>
            </w:r>
          </w:p>
        </w:tc>
        <w:tc>
          <w:tcPr>
            <w:tcW w:w="4740" w:type="dxa"/>
            <w:tcBorders>
              <w:top w:val="single" w:color="auto" w:sz="4" w:space="0"/>
              <w:left w:val="single" w:color="auto" w:sz="4" w:space="0"/>
              <w:bottom w:val="single" w:color="auto" w:sz="4" w:space="0"/>
              <w:right w:val="single" w:color="auto" w:sz="4" w:space="0"/>
            </w:tcBorders>
            <w:noWrap w:val="0"/>
            <w:vAlign w:val="center"/>
          </w:tcPr>
          <w:p w14:paraId="681EE58E">
            <w:pPr>
              <w:widowControl/>
              <w:adjustRightInd/>
              <w:snapToGrid/>
              <w:spacing w:line="230" w:lineRule="exact"/>
              <w:ind w:firstLine="0" w:firstLineChars="0"/>
              <w:rPr>
                <w:rFonts w:eastAsia="宋体"/>
                <w:kern w:val="0"/>
                <w:sz w:val="15"/>
                <w:szCs w:val="15"/>
              </w:rPr>
            </w:pPr>
            <w:r>
              <w:rPr>
                <w:rFonts w:eastAsia="宋体"/>
                <w:kern w:val="0"/>
                <w:sz w:val="15"/>
                <w:szCs w:val="15"/>
              </w:rPr>
              <w:t>加工能力≥10吨/小时</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5DA6E532">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6</w:t>
            </w:r>
          </w:p>
        </w:tc>
        <w:tc>
          <w:tcPr>
            <w:tcW w:w="873" w:type="dxa"/>
            <w:vMerge w:val="restart"/>
            <w:tcBorders>
              <w:top w:val="nil"/>
              <w:left w:val="single" w:color="auto" w:sz="4" w:space="0"/>
              <w:bottom w:val="single" w:color="auto" w:sz="4" w:space="0"/>
              <w:right w:val="single" w:color="auto" w:sz="4" w:space="0"/>
            </w:tcBorders>
            <w:noWrap w:val="0"/>
            <w:vAlign w:val="center"/>
          </w:tcPr>
          <w:p w14:paraId="6719F220">
            <w:pPr>
              <w:widowControl/>
              <w:adjustRightInd/>
              <w:snapToGrid/>
              <w:spacing w:line="230" w:lineRule="exact"/>
              <w:ind w:firstLine="0" w:firstLineChars="0"/>
              <w:rPr>
                <w:rFonts w:eastAsia="等线"/>
                <w:color w:val="000000"/>
                <w:kern w:val="0"/>
                <w:sz w:val="15"/>
                <w:szCs w:val="15"/>
              </w:rPr>
            </w:pPr>
          </w:p>
        </w:tc>
      </w:tr>
      <w:tr w14:paraId="673FB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16" w:hRule="atLeast"/>
          <w:jc w:val="center"/>
        </w:trPr>
        <w:tc>
          <w:tcPr>
            <w:tcW w:w="2051" w:type="dxa"/>
            <w:gridSpan w:val="2"/>
            <w:vMerge w:val="continue"/>
            <w:tcBorders>
              <w:top w:val="nil"/>
              <w:left w:val="single" w:color="auto" w:sz="4" w:space="0"/>
              <w:bottom w:val="single" w:color="auto" w:sz="4" w:space="0"/>
              <w:right w:val="single" w:color="auto" w:sz="4" w:space="0"/>
            </w:tcBorders>
            <w:noWrap w:val="0"/>
            <w:vAlign w:val="center"/>
          </w:tcPr>
          <w:p w14:paraId="429415EF">
            <w:pPr>
              <w:widowControl/>
              <w:adjustRightInd/>
              <w:snapToGrid/>
              <w:spacing w:line="240" w:lineRule="auto"/>
              <w:ind w:firstLine="0" w:firstLineChars="0"/>
              <w:jc w:val="left"/>
              <w:rPr>
                <w:rFonts w:eastAsia="宋体"/>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3354D771">
            <w:pPr>
              <w:widowControl/>
              <w:adjustRightInd/>
              <w:snapToGrid/>
              <w:spacing w:line="240" w:lineRule="auto"/>
              <w:ind w:firstLine="0" w:firstLineChars="0"/>
              <w:jc w:val="left"/>
              <w:rPr>
                <w:rFonts w:eastAsia="等线"/>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77152D1C">
            <w:pPr>
              <w:widowControl/>
              <w:adjustRightInd/>
              <w:snapToGrid/>
              <w:spacing w:line="230" w:lineRule="exact"/>
              <w:ind w:firstLine="0" w:firstLineChars="0"/>
              <w:rPr>
                <w:rFonts w:eastAsia="等线"/>
                <w:kern w:val="0"/>
                <w:sz w:val="15"/>
                <w:szCs w:val="15"/>
              </w:rPr>
            </w:pPr>
            <w:r>
              <w:rPr>
                <w:rFonts w:eastAsia="宋体"/>
                <w:kern w:val="0"/>
                <w:sz w:val="15"/>
                <w:szCs w:val="15"/>
              </w:rPr>
              <w:t>加工能力≥8吨/小时</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78D75F50">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5</w:t>
            </w:r>
          </w:p>
        </w:tc>
        <w:tc>
          <w:tcPr>
            <w:tcW w:w="873" w:type="dxa"/>
            <w:vMerge w:val="continue"/>
            <w:tcBorders>
              <w:top w:val="nil"/>
              <w:left w:val="single" w:color="auto" w:sz="4" w:space="0"/>
              <w:bottom w:val="single" w:color="auto" w:sz="4" w:space="0"/>
              <w:right w:val="single" w:color="auto" w:sz="4" w:space="0"/>
            </w:tcBorders>
            <w:noWrap w:val="0"/>
            <w:vAlign w:val="center"/>
          </w:tcPr>
          <w:p w14:paraId="10AB4FC5">
            <w:pPr>
              <w:widowControl/>
              <w:adjustRightInd/>
              <w:snapToGrid/>
              <w:spacing w:line="240" w:lineRule="auto"/>
              <w:ind w:firstLine="0" w:firstLineChars="0"/>
              <w:jc w:val="left"/>
              <w:rPr>
                <w:rFonts w:eastAsia="等线"/>
                <w:color w:val="000000"/>
                <w:kern w:val="0"/>
                <w:sz w:val="15"/>
                <w:szCs w:val="15"/>
              </w:rPr>
            </w:pPr>
          </w:p>
        </w:tc>
      </w:tr>
      <w:tr w14:paraId="2B2B1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2051" w:type="dxa"/>
            <w:gridSpan w:val="2"/>
            <w:vMerge w:val="continue"/>
            <w:tcBorders>
              <w:top w:val="nil"/>
              <w:left w:val="single" w:color="auto" w:sz="4" w:space="0"/>
              <w:bottom w:val="single" w:color="auto" w:sz="4" w:space="0"/>
              <w:right w:val="single" w:color="auto" w:sz="4" w:space="0"/>
            </w:tcBorders>
            <w:noWrap w:val="0"/>
            <w:vAlign w:val="center"/>
          </w:tcPr>
          <w:p w14:paraId="7C9CD622">
            <w:pPr>
              <w:widowControl/>
              <w:adjustRightInd/>
              <w:snapToGrid/>
              <w:spacing w:line="240" w:lineRule="auto"/>
              <w:ind w:firstLine="0" w:firstLineChars="0"/>
              <w:jc w:val="left"/>
              <w:rPr>
                <w:rFonts w:eastAsia="宋体"/>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5C2C2241">
            <w:pPr>
              <w:widowControl/>
              <w:adjustRightInd/>
              <w:snapToGrid/>
              <w:spacing w:line="240" w:lineRule="auto"/>
              <w:ind w:firstLine="0" w:firstLineChars="0"/>
              <w:jc w:val="left"/>
              <w:rPr>
                <w:rFonts w:eastAsia="等线"/>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24F30029">
            <w:pPr>
              <w:widowControl/>
              <w:adjustRightInd/>
              <w:snapToGrid/>
              <w:spacing w:line="230" w:lineRule="exact"/>
              <w:ind w:firstLine="0" w:firstLineChars="0"/>
              <w:rPr>
                <w:rFonts w:eastAsia="宋体"/>
                <w:kern w:val="0"/>
                <w:sz w:val="15"/>
                <w:szCs w:val="15"/>
              </w:rPr>
            </w:pPr>
            <w:r>
              <w:rPr>
                <w:rFonts w:eastAsia="宋体"/>
                <w:kern w:val="0"/>
                <w:sz w:val="15"/>
                <w:szCs w:val="15"/>
              </w:rPr>
              <w:t>加工能力≥5吨/小时</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335EEB03">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4</w:t>
            </w:r>
          </w:p>
        </w:tc>
        <w:tc>
          <w:tcPr>
            <w:tcW w:w="873" w:type="dxa"/>
            <w:vMerge w:val="continue"/>
            <w:tcBorders>
              <w:top w:val="nil"/>
              <w:left w:val="single" w:color="auto" w:sz="4" w:space="0"/>
              <w:bottom w:val="single" w:color="auto" w:sz="4" w:space="0"/>
              <w:right w:val="single" w:color="auto" w:sz="4" w:space="0"/>
            </w:tcBorders>
            <w:noWrap w:val="0"/>
            <w:vAlign w:val="center"/>
          </w:tcPr>
          <w:p w14:paraId="2C6EA761">
            <w:pPr>
              <w:widowControl/>
              <w:adjustRightInd/>
              <w:snapToGrid/>
              <w:spacing w:line="240" w:lineRule="auto"/>
              <w:ind w:firstLine="0" w:firstLineChars="0"/>
              <w:jc w:val="left"/>
              <w:rPr>
                <w:rFonts w:eastAsia="等线"/>
                <w:color w:val="000000"/>
                <w:kern w:val="0"/>
                <w:sz w:val="15"/>
                <w:szCs w:val="15"/>
              </w:rPr>
            </w:pPr>
          </w:p>
        </w:tc>
      </w:tr>
      <w:tr w14:paraId="6BC5E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2051" w:type="dxa"/>
            <w:gridSpan w:val="2"/>
            <w:vMerge w:val="continue"/>
            <w:tcBorders>
              <w:top w:val="nil"/>
              <w:left w:val="single" w:color="auto" w:sz="4" w:space="0"/>
              <w:bottom w:val="single" w:color="auto" w:sz="4" w:space="0"/>
              <w:right w:val="single" w:color="auto" w:sz="4" w:space="0"/>
            </w:tcBorders>
            <w:noWrap w:val="0"/>
            <w:vAlign w:val="center"/>
          </w:tcPr>
          <w:p w14:paraId="498ACBDE">
            <w:pPr>
              <w:widowControl/>
              <w:adjustRightInd/>
              <w:snapToGrid/>
              <w:spacing w:line="240" w:lineRule="auto"/>
              <w:ind w:firstLine="0" w:firstLineChars="0"/>
              <w:jc w:val="left"/>
              <w:rPr>
                <w:rFonts w:eastAsia="宋体"/>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18DFC865">
            <w:pPr>
              <w:widowControl/>
              <w:adjustRightInd/>
              <w:snapToGrid/>
              <w:spacing w:line="240" w:lineRule="auto"/>
              <w:ind w:firstLine="0" w:firstLineChars="0"/>
              <w:jc w:val="left"/>
              <w:rPr>
                <w:rFonts w:eastAsia="等线"/>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2D67720C">
            <w:pPr>
              <w:widowControl/>
              <w:adjustRightInd/>
              <w:snapToGrid/>
              <w:spacing w:line="230" w:lineRule="exact"/>
              <w:ind w:firstLine="0" w:firstLineChars="0"/>
              <w:rPr>
                <w:rFonts w:eastAsia="宋体"/>
                <w:kern w:val="0"/>
                <w:sz w:val="15"/>
                <w:szCs w:val="15"/>
              </w:rPr>
            </w:pPr>
            <w:r>
              <w:rPr>
                <w:rFonts w:eastAsia="宋体"/>
                <w:kern w:val="0"/>
                <w:sz w:val="15"/>
                <w:szCs w:val="15"/>
              </w:rPr>
              <w:t>加工能力</w:t>
            </w:r>
            <w:r>
              <w:rPr>
                <w:rFonts w:eastAsia="等线"/>
                <w:kern w:val="0"/>
                <w:sz w:val="15"/>
                <w:szCs w:val="15"/>
              </w:rPr>
              <w:t>&lt;</w:t>
            </w:r>
            <w:r>
              <w:rPr>
                <w:rFonts w:eastAsia="宋体"/>
                <w:kern w:val="0"/>
                <w:sz w:val="15"/>
                <w:szCs w:val="15"/>
              </w:rPr>
              <w:t>5吨/小时</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7F37B681">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2</w:t>
            </w:r>
          </w:p>
        </w:tc>
        <w:tc>
          <w:tcPr>
            <w:tcW w:w="873" w:type="dxa"/>
            <w:tcBorders>
              <w:top w:val="single" w:color="auto" w:sz="4" w:space="0"/>
              <w:left w:val="single" w:color="auto" w:sz="4" w:space="0"/>
              <w:bottom w:val="single" w:color="auto" w:sz="4" w:space="0"/>
              <w:right w:val="single" w:color="auto" w:sz="4" w:space="0"/>
            </w:tcBorders>
            <w:noWrap w:val="0"/>
            <w:vAlign w:val="center"/>
          </w:tcPr>
          <w:p w14:paraId="1D1FB365">
            <w:pPr>
              <w:widowControl/>
              <w:adjustRightInd/>
              <w:snapToGrid/>
              <w:spacing w:line="230" w:lineRule="exact"/>
              <w:ind w:firstLine="0" w:firstLineChars="0"/>
              <w:jc w:val="center"/>
              <w:rPr>
                <w:rFonts w:eastAsia="宋体"/>
                <w:color w:val="000000"/>
                <w:kern w:val="0"/>
                <w:sz w:val="15"/>
                <w:szCs w:val="15"/>
              </w:rPr>
            </w:pPr>
          </w:p>
        </w:tc>
      </w:tr>
      <w:tr w14:paraId="3B657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2051" w:type="dxa"/>
            <w:gridSpan w:val="2"/>
            <w:vMerge w:val="restart"/>
            <w:tcBorders>
              <w:top w:val="nil"/>
              <w:left w:val="single" w:color="auto" w:sz="4" w:space="0"/>
              <w:bottom w:val="single" w:color="auto" w:sz="4" w:space="0"/>
              <w:right w:val="single" w:color="auto" w:sz="4" w:space="0"/>
            </w:tcBorders>
            <w:noWrap w:val="0"/>
            <w:vAlign w:val="center"/>
          </w:tcPr>
          <w:p w14:paraId="7053D05E">
            <w:pPr>
              <w:widowControl/>
              <w:adjustRightInd/>
              <w:snapToGrid/>
              <w:spacing w:line="230" w:lineRule="exact"/>
              <w:ind w:firstLine="0" w:firstLineChars="0"/>
              <w:rPr>
                <w:rFonts w:eastAsia="等线"/>
                <w:kern w:val="0"/>
                <w:sz w:val="15"/>
                <w:szCs w:val="15"/>
              </w:rPr>
            </w:pPr>
            <w:r>
              <w:rPr>
                <w:rFonts w:eastAsia="宋体"/>
                <w:kern w:val="0"/>
                <w:sz w:val="15"/>
                <w:szCs w:val="15"/>
              </w:rPr>
              <w:t>8.在省内研发能力</w:t>
            </w:r>
          </w:p>
        </w:tc>
        <w:tc>
          <w:tcPr>
            <w:tcW w:w="825" w:type="dxa"/>
            <w:vMerge w:val="restart"/>
            <w:tcBorders>
              <w:top w:val="nil"/>
              <w:left w:val="single" w:color="auto" w:sz="4" w:space="0"/>
              <w:bottom w:val="single" w:color="auto" w:sz="4" w:space="0"/>
              <w:right w:val="single" w:color="auto" w:sz="4" w:space="0"/>
            </w:tcBorders>
            <w:noWrap w:val="0"/>
            <w:vAlign w:val="center"/>
          </w:tcPr>
          <w:p w14:paraId="7EFBEAE8">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10</w:t>
            </w:r>
          </w:p>
        </w:tc>
        <w:tc>
          <w:tcPr>
            <w:tcW w:w="4740" w:type="dxa"/>
            <w:tcBorders>
              <w:top w:val="single" w:color="auto" w:sz="4" w:space="0"/>
              <w:left w:val="single" w:color="auto" w:sz="4" w:space="0"/>
              <w:bottom w:val="single" w:color="auto" w:sz="4" w:space="0"/>
              <w:right w:val="single" w:color="auto" w:sz="4" w:space="0"/>
            </w:tcBorders>
            <w:noWrap w:val="0"/>
            <w:vAlign w:val="center"/>
          </w:tcPr>
          <w:p w14:paraId="5B3674F6">
            <w:pPr>
              <w:widowControl/>
              <w:adjustRightInd/>
              <w:snapToGrid/>
              <w:spacing w:line="230" w:lineRule="exact"/>
              <w:ind w:firstLine="0" w:firstLineChars="0"/>
              <w:jc w:val="center"/>
              <w:rPr>
                <w:rFonts w:eastAsia="等线"/>
                <w:kern w:val="0"/>
                <w:sz w:val="15"/>
                <w:szCs w:val="15"/>
              </w:rPr>
            </w:pPr>
            <w:r>
              <w:rPr>
                <w:rFonts w:eastAsia="宋体"/>
                <w:kern w:val="0"/>
                <w:sz w:val="15"/>
                <w:szCs w:val="15"/>
              </w:rPr>
              <w:t>科研基地面积≥</w:t>
            </w:r>
            <w:r>
              <w:rPr>
                <w:rFonts w:eastAsia="等线"/>
                <w:kern w:val="0"/>
                <w:sz w:val="15"/>
                <w:szCs w:val="15"/>
              </w:rPr>
              <w:t>500</w:t>
            </w:r>
            <w:r>
              <w:rPr>
                <w:rFonts w:eastAsia="宋体"/>
                <w:kern w:val="0"/>
                <w:sz w:val="15"/>
                <w:szCs w:val="15"/>
              </w:rPr>
              <w:t>亩</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29258DA6">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10</w:t>
            </w:r>
          </w:p>
        </w:tc>
        <w:tc>
          <w:tcPr>
            <w:tcW w:w="873" w:type="dxa"/>
            <w:vMerge w:val="restart"/>
            <w:tcBorders>
              <w:top w:val="nil"/>
              <w:left w:val="single" w:color="auto" w:sz="4" w:space="0"/>
              <w:bottom w:val="single" w:color="auto" w:sz="4" w:space="0"/>
              <w:right w:val="single" w:color="auto" w:sz="4" w:space="0"/>
            </w:tcBorders>
            <w:noWrap w:val="0"/>
            <w:vAlign w:val="center"/>
          </w:tcPr>
          <w:p w14:paraId="387CDE09">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r w14:paraId="627E7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2051" w:type="dxa"/>
            <w:gridSpan w:val="2"/>
            <w:vMerge w:val="continue"/>
            <w:tcBorders>
              <w:top w:val="nil"/>
              <w:left w:val="single" w:color="auto" w:sz="4" w:space="0"/>
              <w:bottom w:val="single" w:color="auto" w:sz="4" w:space="0"/>
              <w:right w:val="single" w:color="auto" w:sz="4" w:space="0"/>
            </w:tcBorders>
            <w:noWrap w:val="0"/>
            <w:vAlign w:val="center"/>
          </w:tcPr>
          <w:p w14:paraId="44DCC23D">
            <w:pPr>
              <w:widowControl/>
              <w:adjustRightInd/>
              <w:snapToGrid/>
              <w:spacing w:line="240" w:lineRule="auto"/>
              <w:ind w:firstLine="0" w:firstLineChars="0"/>
              <w:jc w:val="left"/>
              <w:rPr>
                <w:rFonts w:eastAsia="等线"/>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582DE869">
            <w:pPr>
              <w:widowControl/>
              <w:adjustRightInd/>
              <w:snapToGrid/>
              <w:spacing w:line="240" w:lineRule="auto"/>
              <w:ind w:firstLine="0" w:firstLineChars="0"/>
              <w:jc w:val="left"/>
              <w:rPr>
                <w:rFonts w:eastAsia="等线"/>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2CB21156">
            <w:pPr>
              <w:widowControl/>
              <w:adjustRightInd/>
              <w:snapToGrid/>
              <w:spacing w:line="230" w:lineRule="exact"/>
              <w:ind w:firstLine="0" w:firstLineChars="0"/>
              <w:jc w:val="center"/>
              <w:rPr>
                <w:rFonts w:eastAsia="宋体"/>
                <w:kern w:val="0"/>
                <w:sz w:val="15"/>
                <w:szCs w:val="15"/>
              </w:rPr>
            </w:pPr>
            <w:r>
              <w:rPr>
                <w:rFonts w:eastAsia="宋体"/>
                <w:kern w:val="0"/>
                <w:sz w:val="15"/>
                <w:szCs w:val="15"/>
              </w:rPr>
              <w:t>科研基地面积200-</w:t>
            </w:r>
            <w:r>
              <w:rPr>
                <w:rFonts w:eastAsia="等线"/>
                <w:kern w:val="0"/>
                <w:sz w:val="15"/>
                <w:szCs w:val="15"/>
              </w:rPr>
              <w:t>500</w:t>
            </w:r>
            <w:r>
              <w:rPr>
                <w:rFonts w:eastAsia="宋体"/>
                <w:kern w:val="0"/>
                <w:sz w:val="15"/>
                <w:szCs w:val="15"/>
              </w:rPr>
              <w:t>亩</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29E8B0DE">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6</w:t>
            </w:r>
          </w:p>
        </w:tc>
        <w:tc>
          <w:tcPr>
            <w:tcW w:w="873" w:type="dxa"/>
            <w:vMerge w:val="continue"/>
            <w:tcBorders>
              <w:top w:val="nil"/>
              <w:left w:val="single" w:color="auto" w:sz="4" w:space="0"/>
              <w:bottom w:val="single" w:color="auto" w:sz="4" w:space="0"/>
              <w:right w:val="single" w:color="auto" w:sz="4" w:space="0"/>
            </w:tcBorders>
            <w:noWrap w:val="0"/>
            <w:vAlign w:val="center"/>
          </w:tcPr>
          <w:p w14:paraId="04A0069C">
            <w:pPr>
              <w:widowControl/>
              <w:adjustRightInd/>
              <w:snapToGrid/>
              <w:spacing w:line="240" w:lineRule="auto"/>
              <w:ind w:firstLine="0" w:firstLineChars="0"/>
              <w:jc w:val="left"/>
              <w:rPr>
                <w:rFonts w:eastAsia="等线"/>
                <w:color w:val="000000"/>
                <w:kern w:val="0"/>
                <w:sz w:val="15"/>
                <w:szCs w:val="15"/>
              </w:rPr>
            </w:pPr>
          </w:p>
        </w:tc>
      </w:tr>
      <w:tr w14:paraId="05F43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65" w:hRule="atLeast"/>
          <w:jc w:val="center"/>
        </w:trPr>
        <w:tc>
          <w:tcPr>
            <w:tcW w:w="2051" w:type="dxa"/>
            <w:gridSpan w:val="2"/>
            <w:vMerge w:val="continue"/>
            <w:tcBorders>
              <w:top w:val="nil"/>
              <w:left w:val="single" w:color="auto" w:sz="4" w:space="0"/>
              <w:bottom w:val="single" w:color="auto" w:sz="4" w:space="0"/>
              <w:right w:val="single" w:color="auto" w:sz="4" w:space="0"/>
            </w:tcBorders>
            <w:noWrap w:val="0"/>
            <w:vAlign w:val="center"/>
          </w:tcPr>
          <w:p w14:paraId="44F3C3DC">
            <w:pPr>
              <w:widowControl/>
              <w:adjustRightInd/>
              <w:snapToGrid/>
              <w:spacing w:line="240" w:lineRule="auto"/>
              <w:ind w:firstLine="0" w:firstLineChars="0"/>
              <w:jc w:val="left"/>
              <w:rPr>
                <w:rFonts w:eastAsia="等线"/>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7BCFA610">
            <w:pPr>
              <w:widowControl/>
              <w:adjustRightInd/>
              <w:snapToGrid/>
              <w:spacing w:line="240" w:lineRule="auto"/>
              <w:ind w:firstLine="0" w:firstLineChars="0"/>
              <w:jc w:val="left"/>
              <w:rPr>
                <w:rFonts w:eastAsia="等线"/>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7B16799D">
            <w:pPr>
              <w:widowControl/>
              <w:adjustRightInd/>
              <w:snapToGrid/>
              <w:spacing w:line="230" w:lineRule="exact"/>
              <w:ind w:firstLine="0" w:firstLineChars="0"/>
              <w:jc w:val="center"/>
              <w:rPr>
                <w:rFonts w:eastAsia="宋体"/>
                <w:kern w:val="0"/>
                <w:sz w:val="15"/>
                <w:szCs w:val="15"/>
              </w:rPr>
            </w:pPr>
            <w:r>
              <w:rPr>
                <w:rFonts w:eastAsia="宋体"/>
                <w:kern w:val="0"/>
                <w:sz w:val="15"/>
                <w:szCs w:val="15"/>
              </w:rPr>
              <w:t>科研基地面积100-2</w:t>
            </w:r>
            <w:r>
              <w:rPr>
                <w:rFonts w:eastAsia="等线"/>
                <w:kern w:val="0"/>
                <w:sz w:val="15"/>
                <w:szCs w:val="15"/>
              </w:rPr>
              <w:t>00</w:t>
            </w:r>
            <w:r>
              <w:rPr>
                <w:rFonts w:eastAsia="宋体"/>
                <w:kern w:val="0"/>
                <w:sz w:val="15"/>
                <w:szCs w:val="15"/>
              </w:rPr>
              <w:t>亩</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08ABC28B">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4</w:t>
            </w:r>
          </w:p>
        </w:tc>
        <w:tc>
          <w:tcPr>
            <w:tcW w:w="873" w:type="dxa"/>
            <w:vMerge w:val="continue"/>
            <w:tcBorders>
              <w:top w:val="nil"/>
              <w:left w:val="single" w:color="auto" w:sz="4" w:space="0"/>
              <w:bottom w:val="single" w:color="auto" w:sz="4" w:space="0"/>
              <w:right w:val="single" w:color="auto" w:sz="4" w:space="0"/>
            </w:tcBorders>
            <w:noWrap w:val="0"/>
            <w:vAlign w:val="center"/>
          </w:tcPr>
          <w:p w14:paraId="74E5D5CB">
            <w:pPr>
              <w:widowControl/>
              <w:adjustRightInd/>
              <w:snapToGrid/>
              <w:spacing w:line="240" w:lineRule="auto"/>
              <w:ind w:firstLine="0" w:firstLineChars="0"/>
              <w:jc w:val="left"/>
              <w:rPr>
                <w:rFonts w:eastAsia="等线"/>
                <w:color w:val="000000"/>
                <w:kern w:val="0"/>
                <w:sz w:val="15"/>
                <w:szCs w:val="15"/>
              </w:rPr>
            </w:pPr>
          </w:p>
        </w:tc>
      </w:tr>
      <w:tr w14:paraId="22199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2051" w:type="dxa"/>
            <w:gridSpan w:val="2"/>
            <w:vMerge w:val="continue"/>
            <w:tcBorders>
              <w:top w:val="nil"/>
              <w:left w:val="single" w:color="auto" w:sz="4" w:space="0"/>
              <w:bottom w:val="single" w:color="auto" w:sz="4" w:space="0"/>
              <w:right w:val="single" w:color="auto" w:sz="4" w:space="0"/>
            </w:tcBorders>
            <w:noWrap w:val="0"/>
            <w:vAlign w:val="center"/>
          </w:tcPr>
          <w:p w14:paraId="79560049">
            <w:pPr>
              <w:widowControl/>
              <w:adjustRightInd/>
              <w:snapToGrid/>
              <w:spacing w:line="240" w:lineRule="auto"/>
              <w:ind w:firstLine="0" w:firstLineChars="0"/>
              <w:jc w:val="left"/>
              <w:rPr>
                <w:rFonts w:eastAsia="等线"/>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228666B6">
            <w:pPr>
              <w:widowControl/>
              <w:adjustRightInd/>
              <w:snapToGrid/>
              <w:spacing w:line="240" w:lineRule="auto"/>
              <w:ind w:firstLine="0" w:firstLineChars="0"/>
              <w:jc w:val="left"/>
              <w:rPr>
                <w:rFonts w:eastAsia="等线"/>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3D4A4BB3">
            <w:pPr>
              <w:widowControl/>
              <w:adjustRightInd/>
              <w:snapToGrid/>
              <w:spacing w:line="230" w:lineRule="exact"/>
              <w:ind w:firstLine="0" w:firstLineChars="0"/>
              <w:jc w:val="center"/>
              <w:rPr>
                <w:rFonts w:eastAsia="宋体"/>
                <w:kern w:val="0"/>
                <w:sz w:val="15"/>
                <w:szCs w:val="15"/>
              </w:rPr>
            </w:pPr>
            <w:r>
              <w:rPr>
                <w:rFonts w:eastAsia="宋体"/>
                <w:kern w:val="0"/>
                <w:sz w:val="15"/>
                <w:szCs w:val="15"/>
              </w:rPr>
              <w:t>科研基地面积</w:t>
            </w:r>
            <w:r>
              <w:rPr>
                <w:rFonts w:eastAsia="等线"/>
                <w:kern w:val="0"/>
                <w:sz w:val="15"/>
                <w:szCs w:val="15"/>
              </w:rPr>
              <w:t>&lt;100</w:t>
            </w:r>
            <w:r>
              <w:rPr>
                <w:rFonts w:eastAsia="宋体"/>
                <w:kern w:val="0"/>
                <w:sz w:val="15"/>
                <w:szCs w:val="15"/>
              </w:rPr>
              <w:t>亩</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767F965C">
            <w:pPr>
              <w:widowControl/>
              <w:adjustRightInd/>
              <w:snapToGrid/>
              <w:spacing w:line="230" w:lineRule="exact"/>
              <w:ind w:firstLine="0" w:firstLineChars="0"/>
              <w:jc w:val="center"/>
              <w:rPr>
                <w:rFonts w:eastAsia="等线"/>
                <w:kern w:val="0"/>
                <w:sz w:val="15"/>
                <w:szCs w:val="15"/>
              </w:rPr>
            </w:pPr>
            <w:r>
              <w:rPr>
                <w:rFonts w:eastAsia="等线"/>
                <w:kern w:val="0"/>
                <w:sz w:val="15"/>
                <w:szCs w:val="15"/>
              </w:rPr>
              <w:t>2</w:t>
            </w:r>
          </w:p>
        </w:tc>
        <w:tc>
          <w:tcPr>
            <w:tcW w:w="873" w:type="dxa"/>
            <w:vMerge w:val="continue"/>
            <w:tcBorders>
              <w:top w:val="nil"/>
              <w:left w:val="single" w:color="auto" w:sz="4" w:space="0"/>
              <w:bottom w:val="single" w:color="auto" w:sz="4" w:space="0"/>
              <w:right w:val="single" w:color="auto" w:sz="4" w:space="0"/>
            </w:tcBorders>
            <w:noWrap w:val="0"/>
            <w:vAlign w:val="center"/>
          </w:tcPr>
          <w:p w14:paraId="4C5B72F2">
            <w:pPr>
              <w:widowControl/>
              <w:adjustRightInd/>
              <w:snapToGrid/>
              <w:spacing w:line="240" w:lineRule="auto"/>
              <w:ind w:firstLine="0" w:firstLineChars="0"/>
              <w:jc w:val="left"/>
              <w:rPr>
                <w:rFonts w:eastAsia="等线"/>
                <w:color w:val="000000"/>
                <w:kern w:val="0"/>
                <w:sz w:val="15"/>
                <w:szCs w:val="15"/>
              </w:rPr>
            </w:pPr>
          </w:p>
        </w:tc>
      </w:tr>
      <w:tr w14:paraId="4D13B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0" w:hRule="atLeast"/>
          <w:jc w:val="center"/>
        </w:trPr>
        <w:tc>
          <w:tcPr>
            <w:tcW w:w="2051" w:type="dxa"/>
            <w:gridSpan w:val="2"/>
            <w:vMerge w:val="restart"/>
            <w:tcBorders>
              <w:top w:val="nil"/>
              <w:left w:val="single" w:color="auto" w:sz="4" w:space="0"/>
              <w:bottom w:val="single" w:color="auto" w:sz="4" w:space="0"/>
              <w:right w:val="single" w:color="auto" w:sz="4" w:space="0"/>
            </w:tcBorders>
            <w:noWrap w:val="0"/>
            <w:vAlign w:val="center"/>
          </w:tcPr>
          <w:p w14:paraId="7E826745">
            <w:pPr>
              <w:widowControl/>
              <w:adjustRightInd/>
              <w:snapToGrid/>
              <w:spacing w:line="230" w:lineRule="exact"/>
              <w:ind w:firstLine="0" w:firstLineChars="0"/>
              <w:rPr>
                <w:rFonts w:eastAsia="等线"/>
                <w:color w:val="000000"/>
                <w:kern w:val="0"/>
                <w:sz w:val="15"/>
                <w:szCs w:val="15"/>
              </w:rPr>
            </w:pPr>
            <w:r>
              <w:rPr>
                <w:rFonts w:eastAsia="宋体"/>
                <w:color w:val="000000"/>
                <w:kern w:val="0"/>
                <w:sz w:val="15"/>
                <w:szCs w:val="15"/>
              </w:rPr>
              <w:t>9.建设内容与资金使用方向</w:t>
            </w:r>
          </w:p>
        </w:tc>
        <w:tc>
          <w:tcPr>
            <w:tcW w:w="825" w:type="dxa"/>
            <w:vMerge w:val="restart"/>
            <w:tcBorders>
              <w:top w:val="nil"/>
              <w:left w:val="single" w:color="auto" w:sz="4" w:space="0"/>
              <w:bottom w:val="single" w:color="auto" w:sz="4" w:space="0"/>
              <w:right w:val="single" w:color="auto" w:sz="4" w:space="0"/>
            </w:tcBorders>
            <w:noWrap w:val="0"/>
            <w:vAlign w:val="center"/>
          </w:tcPr>
          <w:p w14:paraId="540ABDE1">
            <w:pPr>
              <w:widowControl/>
              <w:adjustRightInd/>
              <w:snapToGrid/>
              <w:spacing w:line="230" w:lineRule="exact"/>
              <w:ind w:firstLine="0" w:firstLineChars="0"/>
              <w:jc w:val="left"/>
              <w:rPr>
                <w:rFonts w:eastAsia="等线"/>
                <w:color w:val="000000"/>
                <w:kern w:val="0"/>
                <w:sz w:val="15"/>
                <w:szCs w:val="15"/>
              </w:rPr>
            </w:pPr>
            <w:r>
              <w:rPr>
                <w:rFonts w:eastAsia="等线"/>
                <w:color w:val="000000"/>
                <w:kern w:val="0"/>
                <w:sz w:val="15"/>
                <w:szCs w:val="15"/>
              </w:rPr>
              <w:t>10</w:t>
            </w:r>
          </w:p>
        </w:tc>
        <w:tc>
          <w:tcPr>
            <w:tcW w:w="4740" w:type="dxa"/>
            <w:tcBorders>
              <w:top w:val="single" w:color="auto" w:sz="4" w:space="0"/>
              <w:left w:val="single" w:color="auto" w:sz="4" w:space="0"/>
              <w:bottom w:val="single" w:color="auto" w:sz="4" w:space="0"/>
              <w:right w:val="single" w:color="auto" w:sz="4" w:space="0"/>
            </w:tcBorders>
            <w:noWrap w:val="0"/>
            <w:vAlign w:val="center"/>
          </w:tcPr>
          <w:p w14:paraId="666D71B8">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完全符合</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00B072EC">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10</w:t>
            </w:r>
          </w:p>
        </w:tc>
        <w:tc>
          <w:tcPr>
            <w:tcW w:w="873" w:type="dxa"/>
            <w:vMerge w:val="restart"/>
            <w:tcBorders>
              <w:top w:val="nil"/>
              <w:left w:val="single" w:color="auto" w:sz="4" w:space="0"/>
              <w:bottom w:val="single" w:color="auto" w:sz="4" w:space="0"/>
              <w:right w:val="single" w:color="auto" w:sz="4" w:space="0"/>
            </w:tcBorders>
            <w:noWrap w:val="0"/>
            <w:vAlign w:val="center"/>
          </w:tcPr>
          <w:p w14:paraId="72AC99A8">
            <w:pPr>
              <w:widowControl/>
              <w:adjustRightInd/>
              <w:snapToGrid/>
              <w:spacing w:line="230" w:lineRule="exact"/>
              <w:ind w:firstLine="0" w:firstLineChars="0"/>
              <w:jc w:val="left"/>
              <w:rPr>
                <w:rFonts w:eastAsia="等线"/>
                <w:color w:val="000000"/>
                <w:kern w:val="0"/>
                <w:sz w:val="15"/>
                <w:szCs w:val="15"/>
              </w:rPr>
            </w:pPr>
          </w:p>
        </w:tc>
      </w:tr>
      <w:tr w14:paraId="14AFA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10" w:hRule="atLeast"/>
          <w:jc w:val="center"/>
        </w:trPr>
        <w:tc>
          <w:tcPr>
            <w:tcW w:w="2051" w:type="dxa"/>
            <w:gridSpan w:val="2"/>
            <w:vMerge w:val="continue"/>
            <w:tcBorders>
              <w:top w:val="nil"/>
              <w:left w:val="single" w:color="auto" w:sz="4" w:space="0"/>
              <w:bottom w:val="single" w:color="auto" w:sz="4" w:space="0"/>
              <w:right w:val="single" w:color="auto" w:sz="4" w:space="0"/>
            </w:tcBorders>
            <w:noWrap w:val="0"/>
            <w:vAlign w:val="center"/>
          </w:tcPr>
          <w:p w14:paraId="5EBDEB05">
            <w:pPr>
              <w:widowControl/>
              <w:adjustRightInd/>
              <w:snapToGrid/>
              <w:spacing w:line="240" w:lineRule="auto"/>
              <w:ind w:firstLine="0" w:firstLineChars="0"/>
              <w:jc w:val="left"/>
              <w:rPr>
                <w:rFonts w:eastAsia="等线"/>
                <w:color w:val="000000"/>
                <w:kern w:val="0"/>
                <w:sz w:val="15"/>
                <w:szCs w:val="15"/>
              </w:rPr>
            </w:pPr>
          </w:p>
        </w:tc>
        <w:tc>
          <w:tcPr>
            <w:tcW w:w="825" w:type="dxa"/>
            <w:vMerge w:val="continue"/>
            <w:tcBorders>
              <w:top w:val="nil"/>
              <w:left w:val="single" w:color="auto" w:sz="4" w:space="0"/>
              <w:bottom w:val="single" w:color="auto" w:sz="4" w:space="0"/>
              <w:right w:val="single" w:color="auto" w:sz="4" w:space="0"/>
            </w:tcBorders>
            <w:noWrap w:val="0"/>
            <w:vAlign w:val="center"/>
          </w:tcPr>
          <w:p w14:paraId="3A878BC5">
            <w:pPr>
              <w:widowControl/>
              <w:adjustRightInd/>
              <w:snapToGrid/>
              <w:spacing w:line="240" w:lineRule="auto"/>
              <w:ind w:firstLine="0" w:firstLineChars="0"/>
              <w:jc w:val="left"/>
              <w:rPr>
                <w:rFonts w:eastAsia="等线"/>
                <w:color w:val="000000"/>
                <w:kern w:val="0"/>
                <w:sz w:val="15"/>
                <w:szCs w:val="15"/>
              </w:rPr>
            </w:pPr>
          </w:p>
        </w:tc>
        <w:tc>
          <w:tcPr>
            <w:tcW w:w="4740" w:type="dxa"/>
            <w:tcBorders>
              <w:top w:val="single" w:color="auto" w:sz="4" w:space="0"/>
              <w:left w:val="single" w:color="auto" w:sz="4" w:space="0"/>
              <w:bottom w:val="single" w:color="auto" w:sz="4" w:space="0"/>
              <w:right w:val="single" w:color="auto" w:sz="4" w:space="0"/>
            </w:tcBorders>
            <w:noWrap w:val="0"/>
            <w:vAlign w:val="center"/>
          </w:tcPr>
          <w:p w14:paraId="6E9E1B2D">
            <w:pPr>
              <w:widowControl/>
              <w:adjustRightInd/>
              <w:snapToGrid/>
              <w:spacing w:line="230" w:lineRule="exact"/>
              <w:ind w:firstLine="0" w:firstLineChars="0"/>
              <w:jc w:val="center"/>
              <w:rPr>
                <w:rFonts w:eastAsia="宋体"/>
                <w:color w:val="000000"/>
                <w:kern w:val="0"/>
                <w:sz w:val="15"/>
                <w:szCs w:val="15"/>
              </w:rPr>
            </w:pPr>
            <w:r>
              <w:rPr>
                <w:rFonts w:eastAsia="宋体"/>
                <w:color w:val="000000"/>
                <w:kern w:val="0"/>
                <w:sz w:val="15"/>
                <w:szCs w:val="15"/>
              </w:rPr>
              <w:t>基本符合</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39FE579E">
            <w:pPr>
              <w:widowControl/>
              <w:adjustRightInd/>
              <w:snapToGrid/>
              <w:spacing w:line="230" w:lineRule="exact"/>
              <w:ind w:firstLine="0" w:firstLineChars="0"/>
              <w:jc w:val="center"/>
              <w:rPr>
                <w:rFonts w:eastAsia="等线"/>
                <w:color w:val="000000"/>
                <w:kern w:val="0"/>
                <w:sz w:val="15"/>
                <w:szCs w:val="15"/>
              </w:rPr>
            </w:pPr>
            <w:r>
              <w:rPr>
                <w:rFonts w:eastAsia="等线"/>
                <w:color w:val="000000"/>
                <w:kern w:val="0"/>
                <w:sz w:val="15"/>
                <w:szCs w:val="15"/>
              </w:rPr>
              <w:t>6</w:t>
            </w:r>
          </w:p>
        </w:tc>
        <w:tc>
          <w:tcPr>
            <w:tcW w:w="873" w:type="dxa"/>
            <w:vMerge w:val="continue"/>
            <w:tcBorders>
              <w:top w:val="nil"/>
              <w:left w:val="single" w:color="auto" w:sz="4" w:space="0"/>
              <w:bottom w:val="single" w:color="auto" w:sz="4" w:space="0"/>
              <w:right w:val="single" w:color="auto" w:sz="4" w:space="0"/>
            </w:tcBorders>
            <w:noWrap w:val="0"/>
            <w:vAlign w:val="center"/>
          </w:tcPr>
          <w:p w14:paraId="03E42CD1">
            <w:pPr>
              <w:widowControl/>
              <w:adjustRightInd/>
              <w:snapToGrid/>
              <w:spacing w:line="240" w:lineRule="auto"/>
              <w:ind w:firstLine="0" w:firstLineChars="0"/>
              <w:jc w:val="left"/>
              <w:rPr>
                <w:rFonts w:eastAsia="等线"/>
                <w:color w:val="000000"/>
                <w:kern w:val="0"/>
                <w:sz w:val="15"/>
                <w:szCs w:val="15"/>
              </w:rPr>
            </w:pPr>
          </w:p>
        </w:tc>
      </w:tr>
      <w:tr w14:paraId="5A878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89" w:hRule="atLeast"/>
          <w:jc w:val="center"/>
        </w:trPr>
        <w:tc>
          <w:tcPr>
            <w:tcW w:w="8606" w:type="dxa"/>
            <w:gridSpan w:val="5"/>
            <w:tcBorders>
              <w:top w:val="single" w:color="auto" w:sz="4" w:space="0"/>
              <w:left w:val="single" w:color="auto" w:sz="4" w:space="0"/>
              <w:bottom w:val="single" w:color="auto" w:sz="4" w:space="0"/>
              <w:right w:val="single" w:color="auto" w:sz="4" w:space="0"/>
            </w:tcBorders>
            <w:noWrap w:val="0"/>
            <w:vAlign w:val="center"/>
          </w:tcPr>
          <w:p w14:paraId="66FAA437">
            <w:pPr>
              <w:widowControl/>
              <w:adjustRightInd/>
              <w:snapToGrid/>
              <w:spacing w:line="230" w:lineRule="exact"/>
              <w:ind w:firstLine="0" w:firstLineChars="0"/>
              <w:jc w:val="center"/>
              <w:rPr>
                <w:rFonts w:eastAsia="等线"/>
                <w:b/>
                <w:bCs/>
                <w:color w:val="000000"/>
                <w:kern w:val="0"/>
                <w:sz w:val="15"/>
                <w:szCs w:val="15"/>
              </w:rPr>
            </w:pPr>
            <w:r>
              <w:rPr>
                <w:rFonts w:eastAsia="宋体"/>
                <w:b/>
                <w:bCs/>
                <w:color w:val="000000"/>
                <w:kern w:val="0"/>
                <w:sz w:val="15"/>
                <w:szCs w:val="15"/>
              </w:rPr>
              <w:t>总分</w:t>
            </w:r>
          </w:p>
        </w:tc>
        <w:tc>
          <w:tcPr>
            <w:tcW w:w="873" w:type="dxa"/>
            <w:tcBorders>
              <w:top w:val="single" w:color="auto" w:sz="4" w:space="0"/>
              <w:left w:val="single" w:color="auto" w:sz="4" w:space="0"/>
              <w:bottom w:val="single" w:color="auto" w:sz="4" w:space="0"/>
              <w:right w:val="single" w:color="auto" w:sz="4" w:space="0"/>
            </w:tcBorders>
            <w:noWrap w:val="0"/>
            <w:vAlign w:val="center"/>
          </w:tcPr>
          <w:p w14:paraId="3E0A420B">
            <w:pPr>
              <w:widowControl/>
              <w:adjustRightInd/>
              <w:snapToGrid/>
              <w:spacing w:line="230" w:lineRule="exact"/>
              <w:ind w:firstLine="0" w:firstLineChars="0"/>
              <w:jc w:val="center"/>
              <w:rPr>
                <w:rFonts w:eastAsia="等线"/>
                <w:color w:val="000000"/>
                <w:kern w:val="0"/>
                <w:sz w:val="15"/>
                <w:szCs w:val="15"/>
              </w:rPr>
            </w:pPr>
            <w:r>
              <w:rPr>
                <w:rFonts w:eastAsia="宋体"/>
                <w:color w:val="000000"/>
                <w:kern w:val="0"/>
                <w:sz w:val="15"/>
                <w:szCs w:val="15"/>
              </w:rPr>
              <w:t>　</w:t>
            </w:r>
          </w:p>
        </w:tc>
      </w:tr>
    </w:tbl>
    <w:p w14:paraId="1A2D50AA">
      <w:pPr>
        <w:pStyle w:val="3"/>
        <w:ind w:firstLine="0" w:firstLineChars="0"/>
      </w:pPr>
      <w:r>
        <w:t>附件3</w:t>
      </w:r>
    </w:p>
    <w:p w14:paraId="16BA80B5">
      <w:pPr>
        <w:ind w:firstLine="640"/>
      </w:pPr>
    </w:p>
    <w:p w14:paraId="2A3746D9">
      <w:pPr>
        <w:pStyle w:val="2"/>
      </w:pPr>
      <w:r>
        <w:t>2025年湖南省重大品种研发推广应用</w:t>
      </w:r>
    </w:p>
    <w:p w14:paraId="3D2C24C1">
      <w:pPr>
        <w:pStyle w:val="2"/>
      </w:pPr>
      <w:r>
        <w:t>一体化试点油菜遴选方案</w:t>
      </w:r>
    </w:p>
    <w:p w14:paraId="3E832437">
      <w:pPr>
        <w:ind w:firstLine="640"/>
      </w:pPr>
      <w:r>
        <w:t xml:space="preserve"> </w:t>
      </w:r>
    </w:p>
    <w:p w14:paraId="064F3D11">
      <w:pPr>
        <w:ind w:firstLine="640"/>
      </w:pPr>
      <w:r>
        <w:t xml:space="preserve">为加大我省油菜优良品种的推广力度，充分发挥优良品种在促进油菜产业发展和农民增收中的重要作用，按照湖南省农业农村厅《2025年湖南省重大品种研发推广应用一体化试点实施方案》要求，遴选在我省大面积推广的优质高产油菜≤6个、短生育期油菜≤2个品种进行推广补助。参照各品种2024—2025年的推广面积，对2025—2026年新增推广面积进行补助，补助标准每亩不超过30元，单品种年补助金额不超过500万元，资金补助总量为1300万元，一次性实施补助。遴选方案制定如下： </w:t>
      </w:r>
    </w:p>
    <w:p w14:paraId="4A80CE1C">
      <w:pPr>
        <w:pStyle w:val="3"/>
        <w:ind w:firstLine="640"/>
      </w:pPr>
      <w:r>
        <w:t>一、品种和企业资质审查</w:t>
      </w:r>
    </w:p>
    <w:p w14:paraId="15C100DF">
      <w:pPr>
        <w:ind w:firstLine="640"/>
      </w:pPr>
      <w:r>
        <w:t>（一）申报企业的营业执照、生产经营许可证，联合申报单位法人证书。</w:t>
      </w:r>
    </w:p>
    <w:p w14:paraId="6BBD6437">
      <w:pPr>
        <w:ind w:firstLine="640"/>
      </w:pPr>
      <w:r>
        <w:t>（二）申报品种的登记证书、农业农村部品种登记公告（公告首页和本品种部分）。</w:t>
      </w:r>
    </w:p>
    <w:p w14:paraId="66B7713A">
      <w:pPr>
        <w:ind w:firstLine="648"/>
        <w:rPr>
          <w:spacing w:val="2"/>
        </w:rPr>
      </w:pPr>
      <w:r>
        <w:rPr>
          <w:spacing w:val="2"/>
        </w:rPr>
        <w:t>（三）申报企业如不是品种第一选育单位，须与第一选育单位联合申报，申报企业与品种选育单位（或个人）的合作申报协议。</w:t>
      </w:r>
    </w:p>
    <w:p w14:paraId="77FDA321">
      <w:pPr>
        <w:ind w:firstLine="640"/>
      </w:pPr>
      <w:r>
        <w:t>（四）同一品种只能由1个企业进行申报，申报时间在前的优先。</w:t>
      </w:r>
    </w:p>
    <w:p w14:paraId="592790F2">
      <w:pPr>
        <w:ind w:firstLine="640"/>
      </w:pPr>
      <w:r>
        <w:t>（五）在评审过程中或接到举报发现有弄虚作假行为取消申报资格；</w:t>
      </w:r>
    </w:p>
    <w:p w14:paraId="097D1AD0">
      <w:pPr>
        <w:ind w:firstLine="640"/>
      </w:pPr>
      <w:r>
        <w:t>（六）近三年年均研发投入不低于100万元；</w:t>
      </w:r>
    </w:p>
    <w:p w14:paraId="3A07B8C3">
      <w:pPr>
        <w:ind w:firstLine="640"/>
      </w:pPr>
      <w:r>
        <w:t>（七）申报企业近三年无不良信用记录佐证材料（如国家企业信用网数据）。</w:t>
      </w:r>
    </w:p>
    <w:p w14:paraId="7A287F02">
      <w:pPr>
        <w:pStyle w:val="3"/>
        <w:ind w:firstLine="640"/>
      </w:pPr>
      <w:r>
        <w:t>二、品种和企业申报材料审核</w:t>
      </w:r>
    </w:p>
    <w:p w14:paraId="4ADEDAD1">
      <w:pPr>
        <w:ind w:firstLine="648"/>
        <w:rPr>
          <w:spacing w:val="2"/>
        </w:rPr>
      </w:pPr>
      <w:r>
        <w:rPr>
          <w:spacing w:val="2"/>
        </w:rPr>
        <w:t>（一）申报企业信誉资料，如入选国家种业（油料）阵型企业、国家高新技术企业、育繁推一体化企业、省级龙头企业等文件；</w:t>
      </w:r>
    </w:p>
    <w:p w14:paraId="556FB666">
      <w:pPr>
        <w:ind w:firstLine="640"/>
      </w:pPr>
      <w:r>
        <w:t>（二）申报企业种子生产、加工情况证明；</w:t>
      </w:r>
    </w:p>
    <w:p w14:paraId="38DC0B52">
      <w:pPr>
        <w:ind w:firstLine="640"/>
      </w:pPr>
      <w:r>
        <w:t>（三）申报企业在省内的示范基地情况证明；</w:t>
      </w:r>
    </w:p>
    <w:p w14:paraId="5056E662">
      <w:pPr>
        <w:ind w:firstLine="640"/>
      </w:pPr>
      <w:r>
        <w:t>（四）申报企业在省内科研基地证明；</w:t>
      </w:r>
    </w:p>
    <w:p w14:paraId="7CD20275">
      <w:pPr>
        <w:ind w:firstLine="640"/>
      </w:pPr>
      <w:r>
        <w:t>（五）种子销售台账（政府采购的种子提供中标通知书、采购合同和发票；其他销售形式的提供到户台账）；</w:t>
      </w:r>
    </w:p>
    <w:p w14:paraId="65953C68">
      <w:pPr>
        <w:ind w:firstLine="640"/>
      </w:pPr>
      <w:r>
        <w:t>（六）申报品种信誉资料，如近三年入选国家优良品种目录、国家级主导品种及省级种业、油菜行业协会主推品种等证明；</w:t>
      </w:r>
    </w:p>
    <w:p w14:paraId="55A2F5E6">
      <w:pPr>
        <w:ind w:firstLine="640"/>
      </w:pPr>
      <w:r>
        <w:t>（七）具有省级资质的第三方专业评估机构出具的申报品种2023-2025年在湖南省分年度种子销量审计报告和研发投入等相关证明，并按全国农技推广中心发布的2021年油菜杂交种亩用种量0.21公斤、常规种0.25公斤为统一标准进行折算推广面积。</w:t>
      </w:r>
    </w:p>
    <w:p w14:paraId="67270F83">
      <w:pPr>
        <w:pStyle w:val="3"/>
        <w:ind w:firstLine="640"/>
      </w:pPr>
      <w:r>
        <w:t>三、评分标准</w:t>
      </w:r>
    </w:p>
    <w:p w14:paraId="29E16342">
      <w:pPr>
        <w:ind w:firstLine="640"/>
      </w:pPr>
      <w:r>
        <w:t>根据申报品种的品种表现、推广面积、企业资质及能力、品种和企业信誉、项目建设内容与资金使用等实行综合打分，总分100分，评分细则详见附件1、2。</w:t>
      </w:r>
    </w:p>
    <w:p w14:paraId="5ED77F92">
      <w:pPr>
        <w:pStyle w:val="4"/>
        <w:ind w:firstLine="643"/>
      </w:pPr>
      <w:r>
        <w:t>（一）品种表现</w:t>
      </w:r>
    </w:p>
    <w:p w14:paraId="7A2F242B">
      <w:pPr>
        <w:ind w:firstLine="640"/>
      </w:pPr>
      <w:r>
        <w:t>1.高产高油品种（18分）</w:t>
      </w:r>
    </w:p>
    <w:p w14:paraId="36AD0DED">
      <w:pPr>
        <w:ind w:firstLine="640"/>
      </w:pPr>
      <w:r>
        <w:t>产量占10分、含油量占8分。</w:t>
      </w:r>
    </w:p>
    <w:p w14:paraId="2B6F427E">
      <w:pPr>
        <w:ind w:firstLine="640"/>
      </w:pPr>
      <w:r>
        <w:t>2.短生育期品种（28分）</w:t>
      </w:r>
    </w:p>
    <w:p w14:paraId="2B2F775F">
      <w:pPr>
        <w:ind w:firstLine="640"/>
      </w:pPr>
      <w:r>
        <w:t>生育期占10分，产量占10分，含油量占8分。</w:t>
      </w:r>
    </w:p>
    <w:p w14:paraId="5B4A923A">
      <w:pPr>
        <w:pStyle w:val="4"/>
        <w:ind w:firstLine="643"/>
      </w:pPr>
      <w:r>
        <w:t>（二）推广面积</w:t>
      </w:r>
    </w:p>
    <w:p w14:paraId="7528899B">
      <w:pPr>
        <w:ind w:firstLine="640"/>
      </w:pPr>
      <w:r>
        <w:t>1.高产高油品种（30分）</w:t>
      </w:r>
    </w:p>
    <w:p w14:paraId="43DC3969">
      <w:pPr>
        <w:ind w:firstLine="640"/>
      </w:pPr>
      <w:r>
        <w:t>2023-2025年在本省平均推广面积占10分，2025年比2024年在本省新增的推广面积占10分，省级种业管理部门2024年推广面积统计排名占10分。</w:t>
      </w:r>
    </w:p>
    <w:p w14:paraId="69D2C778">
      <w:pPr>
        <w:ind w:firstLine="640"/>
      </w:pPr>
      <w:r>
        <w:t>2.短生育期品种（20分）</w:t>
      </w:r>
    </w:p>
    <w:p w14:paraId="3A69B4D4">
      <w:pPr>
        <w:ind w:firstLine="640"/>
      </w:pPr>
      <w:r>
        <w:t>2024年和2025年在本省推广面积各占10分。</w:t>
      </w:r>
    </w:p>
    <w:p w14:paraId="7FA81DAA">
      <w:pPr>
        <w:pStyle w:val="4"/>
        <w:ind w:firstLine="643"/>
      </w:pPr>
      <w:r>
        <w:t>（三）申报书建设内容与资金使用方向（10分）</w:t>
      </w:r>
    </w:p>
    <w:p w14:paraId="52660E4C">
      <w:pPr>
        <w:pStyle w:val="4"/>
        <w:ind w:firstLine="643"/>
      </w:pPr>
      <w:r>
        <w:t>（四）品种和企业信誉（12分）</w:t>
      </w:r>
    </w:p>
    <w:p w14:paraId="53D23CB6">
      <w:pPr>
        <w:ind w:firstLine="640"/>
      </w:pPr>
      <w:r>
        <w:t>品种和企业信誉各占6分。</w:t>
      </w:r>
    </w:p>
    <w:p w14:paraId="477849A8">
      <w:pPr>
        <w:pStyle w:val="4"/>
        <w:ind w:firstLine="643"/>
      </w:pPr>
      <w:r>
        <w:t>（五）申报企业资质和能力（30分）</w:t>
      </w:r>
    </w:p>
    <w:p w14:paraId="40116C05">
      <w:pPr>
        <w:ind w:firstLine="640"/>
      </w:pPr>
      <w:r>
        <w:t>1.企业种子生产和加工能力占10分（生产合同、种子产地检疫证明和仓库、设备购置证明）；</w:t>
      </w:r>
    </w:p>
    <w:p w14:paraId="43E7BA71">
      <w:pPr>
        <w:ind w:firstLine="640"/>
      </w:pPr>
      <w:r>
        <w:t>2.企业在省内的示范基地面积和数量占10分（示范基地合同以及示范经费安排证明）；</w:t>
      </w:r>
    </w:p>
    <w:p w14:paraId="0A5251D6">
      <w:pPr>
        <w:ind w:firstLine="640"/>
      </w:pPr>
      <w:r>
        <w:t>3.企业在省内科研基地情况占10分（土地流转或购置合同及经费支出证明）。</w:t>
      </w:r>
    </w:p>
    <w:p w14:paraId="07320074">
      <w:pPr>
        <w:pStyle w:val="3"/>
        <w:ind w:firstLine="640"/>
      </w:pPr>
      <w:r>
        <w:t>四、评选程序</w:t>
      </w:r>
    </w:p>
    <w:p w14:paraId="2058F4A2">
      <w:pPr>
        <w:ind w:firstLine="640"/>
      </w:pPr>
      <w:r>
        <w:t>（一）企业自愿申报。企业自愿申报。企业向省农业农村厅申报符合条件的品种。企业要对申报材料的真实性、准确性和合规性负责。</w:t>
      </w:r>
    </w:p>
    <w:p w14:paraId="2C9F9932">
      <w:pPr>
        <w:ind w:firstLine="648"/>
        <w:rPr>
          <w:spacing w:val="2"/>
        </w:rPr>
      </w:pPr>
      <w:r>
        <w:rPr>
          <w:spacing w:val="2"/>
        </w:rPr>
        <w:t>（二）省农业农村厅组织专家按照评选标准进行评分，以总得分从高到低的顺序进行依次推荐，形成专家评审意见，遴选出受补助品种和企业，并进行补助资金的分配。厅纪检部门全程监督。</w:t>
      </w:r>
    </w:p>
    <w:p w14:paraId="6291F305">
      <w:pPr>
        <w:ind w:firstLine="624"/>
        <w:rPr>
          <w:spacing w:val="-4"/>
        </w:rPr>
      </w:pPr>
      <w:r>
        <w:rPr>
          <w:spacing w:val="-4"/>
        </w:rPr>
        <w:t>（三）补助资金的分配。</w:t>
      </w:r>
      <w:r>
        <w:t>总补助资金除以遴选品种的总新增面积，得出每亩的补助金额，再乘以每个遴选品种的新增面积，得出每个遴选品种的补助总金额。</w:t>
      </w:r>
    </w:p>
    <w:p w14:paraId="187436E2">
      <w:pPr>
        <w:ind w:firstLine="640"/>
      </w:pPr>
      <w:r>
        <w:t>（四）遴选结果报农业农村部进行备案后，省农业农村厅将遴选结果对社会进行公示，接受社会监督。</w:t>
      </w:r>
    </w:p>
    <w:p w14:paraId="0F958EB9">
      <w:pPr>
        <w:ind w:firstLine="640"/>
      </w:pPr>
      <w:r>
        <w:t xml:space="preserve"> </w:t>
      </w:r>
    </w:p>
    <w:p w14:paraId="2FAB5740">
      <w:pPr>
        <w:ind w:firstLine="640"/>
      </w:pPr>
      <w:r>
        <w:t>附件：3-1.2025年湖南省重大油菜品种（高产高油）补助</w:t>
      </w:r>
    </w:p>
    <w:p w14:paraId="1DF007E6">
      <w:pPr>
        <w:ind w:firstLine="2080" w:firstLineChars="650"/>
      </w:pPr>
      <w:r>
        <w:t>试点评分表</w:t>
      </w:r>
    </w:p>
    <w:p w14:paraId="413D7482">
      <w:pPr>
        <w:ind w:firstLine="1600" w:firstLineChars="500"/>
      </w:pPr>
      <w:r>
        <w:t>3-2.2025年湖南省重大油菜品种（短生育期）补助</w:t>
      </w:r>
    </w:p>
    <w:p w14:paraId="4C8FCC74">
      <w:pPr>
        <w:ind w:firstLine="2080" w:firstLineChars="650"/>
      </w:pPr>
      <w:r>
        <w:t>试点评分表</w:t>
      </w:r>
    </w:p>
    <w:p w14:paraId="60ECCE2E">
      <w:pPr>
        <w:pStyle w:val="3"/>
        <w:ind w:firstLine="0" w:firstLineChars="0"/>
        <w:rPr>
          <w:sz w:val="21"/>
          <w:szCs w:val="21"/>
        </w:rPr>
      </w:pPr>
      <w:r>
        <w:t>附件3-1</w:t>
      </w:r>
    </w:p>
    <w:p w14:paraId="35148104">
      <w:pPr>
        <w:adjustRightInd/>
        <w:spacing w:before="144" w:beforeLines="25" w:line="500" w:lineRule="exact"/>
        <w:ind w:firstLine="0" w:firstLineChars="0"/>
        <w:jc w:val="center"/>
        <w:rPr>
          <w:rFonts w:eastAsia="方正小标宋简体"/>
          <w:bCs/>
          <w:spacing w:val="-6"/>
          <w:sz w:val="36"/>
          <w:szCs w:val="36"/>
        </w:rPr>
      </w:pPr>
      <w:r>
        <w:rPr>
          <w:rFonts w:eastAsia="方正小标宋简体"/>
          <w:bCs/>
          <w:spacing w:val="-6"/>
          <w:sz w:val="36"/>
          <w:szCs w:val="36"/>
        </w:rPr>
        <w:t>2025年湖南省重大油菜品种（高产高油）补助试点评分表</w:t>
      </w:r>
    </w:p>
    <w:p w14:paraId="61BAE1CB">
      <w:pPr>
        <w:adjustRightInd/>
        <w:spacing w:line="500" w:lineRule="exact"/>
        <w:ind w:firstLine="0" w:firstLineChars="0"/>
        <w:rPr>
          <w:rFonts w:eastAsia="宋体"/>
          <w:sz w:val="24"/>
        </w:rPr>
      </w:pPr>
      <w:r>
        <w:rPr>
          <w:rFonts w:eastAsia="宋体"/>
          <w:sz w:val="24"/>
        </w:rPr>
        <w:t>品种名称：                                  申报企业：</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1353"/>
        <w:gridCol w:w="920"/>
        <w:gridCol w:w="4580"/>
        <w:gridCol w:w="1066"/>
        <w:gridCol w:w="886"/>
      </w:tblGrid>
      <w:tr w14:paraId="0DE9E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2136" w:type="dxa"/>
            <w:gridSpan w:val="2"/>
            <w:noWrap w:val="0"/>
            <w:vAlign w:val="center"/>
          </w:tcPr>
          <w:p w14:paraId="16321B82">
            <w:pPr>
              <w:widowControl/>
              <w:adjustRightInd/>
              <w:snapToGrid/>
              <w:spacing w:line="230" w:lineRule="exact"/>
              <w:ind w:firstLine="0" w:firstLineChars="0"/>
              <w:jc w:val="center"/>
              <w:rPr>
                <w:rFonts w:eastAsia="黑体"/>
                <w:color w:val="000000"/>
                <w:kern w:val="0"/>
                <w:sz w:val="18"/>
                <w:szCs w:val="18"/>
              </w:rPr>
            </w:pPr>
            <w:r>
              <w:rPr>
                <w:rFonts w:eastAsia="黑体"/>
                <w:color w:val="000000"/>
                <w:kern w:val="0"/>
                <w:sz w:val="18"/>
                <w:szCs w:val="18"/>
              </w:rPr>
              <w:t>评分项目</w:t>
            </w:r>
          </w:p>
        </w:tc>
        <w:tc>
          <w:tcPr>
            <w:tcW w:w="920" w:type="dxa"/>
            <w:noWrap w:val="0"/>
            <w:vAlign w:val="center"/>
          </w:tcPr>
          <w:p w14:paraId="5697DCA1">
            <w:pPr>
              <w:widowControl/>
              <w:adjustRightInd/>
              <w:snapToGrid/>
              <w:spacing w:line="230" w:lineRule="exact"/>
              <w:ind w:firstLine="0" w:firstLineChars="0"/>
              <w:jc w:val="center"/>
              <w:rPr>
                <w:rFonts w:eastAsia="黑体"/>
                <w:color w:val="000000"/>
                <w:kern w:val="0"/>
                <w:sz w:val="18"/>
                <w:szCs w:val="18"/>
              </w:rPr>
            </w:pPr>
            <w:r>
              <w:rPr>
                <w:rFonts w:eastAsia="黑体"/>
                <w:color w:val="000000"/>
                <w:kern w:val="0"/>
                <w:sz w:val="18"/>
                <w:szCs w:val="18"/>
              </w:rPr>
              <w:t>分值</w:t>
            </w:r>
          </w:p>
        </w:tc>
        <w:tc>
          <w:tcPr>
            <w:tcW w:w="4580" w:type="dxa"/>
            <w:noWrap w:val="0"/>
            <w:vAlign w:val="center"/>
          </w:tcPr>
          <w:p w14:paraId="6F963135">
            <w:pPr>
              <w:widowControl/>
              <w:adjustRightInd/>
              <w:snapToGrid/>
              <w:spacing w:line="230" w:lineRule="exact"/>
              <w:ind w:firstLine="0" w:firstLineChars="0"/>
              <w:jc w:val="center"/>
              <w:rPr>
                <w:rFonts w:eastAsia="黑体"/>
                <w:color w:val="000000"/>
                <w:kern w:val="0"/>
                <w:sz w:val="18"/>
                <w:szCs w:val="18"/>
              </w:rPr>
            </w:pPr>
            <w:r>
              <w:rPr>
                <w:rFonts w:eastAsia="黑体"/>
                <w:color w:val="000000"/>
                <w:kern w:val="0"/>
                <w:sz w:val="18"/>
                <w:szCs w:val="18"/>
              </w:rPr>
              <w:t>评分内容</w:t>
            </w:r>
          </w:p>
        </w:tc>
        <w:tc>
          <w:tcPr>
            <w:tcW w:w="1066" w:type="dxa"/>
            <w:noWrap w:val="0"/>
            <w:vAlign w:val="center"/>
          </w:tcPr>
          <w:p w14:paraId="592E68CA">
            <w:pPr>
              <w:widowControl/>
              <w:adjustRightInd/>
              <w:snapToGrid/>
              <w:spacing w:line="230" w:lineRule="exact"/>
              <w:ind w:firstLine="0" w:firstLineChars="0"/>
              <w:jc w:val="center"/>
              <w:rPr>
                <w:rFonts w:eastAsia="黑体"/>
                <w:color w:val="000000"/>
                <w:kern w:val="0"/>
                <w:sz w:val="18"/>
                <w:szCs w:val="18"/>
              </w:rPr>
            </w:pPr>
            <w:r>
              <w:rPr>
                <w:rFonts w:eastAsia="黑体"/>
                <w:color w:val="000000"/>
                <w:kern w:val="0"/>
                <w:sz w:val="18"/>
                <w:szCs w:val="18"/>
              </w:rPr>
              <w:t>评分标准</w:t>
            </w:r>
          </w:p>
        </w:tc>
        <w:tc>
          <w:tcPr>
            <w:tcW w:w="886" w:type="dxa"/>
            <w:noWrap w:val="0"/>
            <w:vAlign w:val="center"/>
          </w:tcPr>
          <w:p w14:paraId="516033EB">
            <w:pPr>
              <w:widowControl/>
              <w:adjustRightInd/>
              <w:snapToGrid/>
              <w:spacing w:line="230" w:lineRule="exact"/>
              <w:ind w:firstLine="0" w:firstLineChars="0"/>
              <w:jc w:val="center"/>
              <w:rPr>
                <w:rFonts w:eastAsia="黑体"/>
                <w:color w:val="000000"/>
                <w:kern w:val="0"/>
                <w:sz w:val="18"/>
                <w:szCs w:val="18"/>
              </w:rPr>
            </w:pPr>
            <w:r>
              <w:rPr>
                <w:rFonts w:eastAsia="黑体"/>
                <w:color w:val="000000"/>
                <w:kern w:val="0"/>
                <w:sz w:val="18"/>
                <w:szCs w:val="18"/>
              </w:rPr>
              <w:t>记分</w:t>
            </w:r>
          </w:p>
        </w:tc>
      </w:tr>
      <w:tr w14:paraId="0AE40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783" w:type="dxa"/>
            <w:vMerge w:val="restart"/>
            <w:noWrap w:val="0"/>
            <w:vAlign w:val="center"/>
          </w:tcPr>
          <w:p w14:paraId="2B80C18F">
            <w:pPr>
              <w:widowControl/>
              <w:adjustRightInd/>
              <w:snapToGrid/>
              <w:spacing w:line="230" w:lineRule="exact"/>
              <w:ind w:firstLine="0" w:firstLineChars="0"/>
              <w:jc w:val="center"/>
              <w:rPr>
                <w:rFonts w:eastAsia="宋体"/>
                <w:color w:val="000000"/>
                <w:kern w:val="0"/>
                <w:sz w:val="18"/>
                <w:szCs w:val="18"/>
              </w:rPr>
            </w:pPr>
            <w:r>
              <w:rPr>
                <w:rFonts w:eastAsia="宋体"/>
                <w:color w:val="000000"/>
                <w:kern w:val="0"/>
                <w:sz w:val="18"/>
                <w:szCs w:val="18"/>
              </w:rPr>
              <w:t>品种</w:t>
            </w:r>
          </w:p>
          <w:p w14:paraId="6370CCE8">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表现</w:t>
            </w:r>
          </w:p>
        </w:tc>
        <w:tc>
          <w:tcPr>
            <w:tcW w:w="1353" w:type="dxa"/>
            <w:vMerge w:val="restart"/>
            <w:noWrap w:val="0"/>
            <w:vAlign w:val="center"/>
          </w:tcPr>
          <w:p w14:paraId="4DA1BF1A">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产量</w:t>
            </w:r>
          </w:p>
        </w:tc>
        <w:tc>
          <w:tcPr>
            <w:tcW w:w="920" w:type="dxa"/>
            <w:vMerge w:val="restart"/>
            <w:noWrap w:val="0"/>
            <w:vAlign w:val="center"/>
          </w:tcPr>
          <w:p w14:paraId="68B3F189">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10</w:t>
            </w:r>
          </w:p>
        </w:tc>
        <w:tc>
          <w:tcPr>
            <w:tcW w:w="4580" w:type="dxa"/>
            <w:noWrap w:val="0"/>
            <w:vAlign w:val="center"/>
          </w:tcPr>
          <w:p w14:paraId="2D56252A">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180-190公斤/亩</w:t>
            </w:r>
          </w:p>
        </w:tc>
        <w:tc>
          <w:tcPr>
            <w:tcW w:w="1066" w:type="dxa"/>
            <w:noWrap w:val="0"/>
            <w:vAlign w:val="center"/>
          </w:tcPr>
          <w:p w14:paraId="28FF28A4">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5</w:t>
            </w:r>
          </w:p>
        </w:tc>
        <w:tc>
          <w:tcPr>
            <w:tcW w:w="886" w:type="dxa"/>
            <w:vMerge w:val="restart"/>
            <w:noWrap w:val="0"/>
            <w:vAlign w:val="center"/>
          </w:tcPr>
          <w:p w14:paraId="5A1102BB">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　</w:t>
            </w:r>
          </w:p>
        </w:tc>
      </w:tr>
      <w:tr w14:paraId="50226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8702" w:type="dxa"/>
            <w:vMerge w:val="continue"/>
            <w:noWrap w:val="0"/>
            <w:vAlign w:val="center"/>
          </w:tcPr>
          <w:p w14:paraId="261644AB">
            <w:pPr>
              <w:widowControl/>
              <w:adjustRightInd/>
              <w:snapToGrid/>
              <w:spacing w:line="240" w:lineRule="auto"/>
              <w:ind w:firstLine="0" w:firstLineChars="0"/>
              <w:jc w:val="left"/>
              <w:rPr>
                <w:rFonts w:eastAsia="等线"/>
                <w:color w:val="000000"/>
                <w:kern w:val="0"/>
                <w:sz w:val="18"/>
                <w:szCs w:val="18"/>
              </w:rPr>
            </w:pPr>
          </w:p>
        </w:tc>
        <w:tc>
          <w:tcPr>
            <w:tcW w:w="1353" w:type="dxa"/>
            <w:vMerge w:val="continue"/>
            <w:noWrap w:val="0"/>
            <w:vAlign w:val="center"/>
          </w:tcPr>
          <w:p w14:paraId="685120E2">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08E44386">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6A6E379C">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190-200公斤/亩</w:t>
            </w:r>
          </w:p>
        </w:tc>
        <w:tc>
          <w:tcPr>
            <w:tcW w:w="1066" w:type="dxa"/>
            <w:noWrap w:val="0"/>
            <w:vAlign w:val="center"/>
          </w:tcPr>
          <w:p w14:paraId="769E11C7">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8</w:t>
            </w:r>
          </w:p>
        </w:tc>
        <w:tc>
          <w:tcPr>
            <w:tcW w:w="886" w:type="dxa"/>
            <w:vMerge w:val="continue"/>
            <w:noWrap w:val="0"/>
            <w:vAlign w:val="center"/>
          </w:tcPr>
          <w:p w14:paraId="2AA4A4F7">
            <w:pPr>
              <w:widowControl/>
              <w:adjustRightInd/>
              <w:snapToGrid/>
              <w:spacing w:line="240" w:lineRule="auto"/>
              <w:ind w:firstLine="0" w:firstLineChars="0"/>
              <w:jc w:val="left"/>
              <w:rPr>
                <w:rFonts w:eastAsia="等线"/>
                <w:color w:val="000000"/>
                <w:kern w:val="0"/>
                <w:sz w:val="18"/>
                <w:szCs w:val="18"/>
              </w:rPr>
            </w:pPr>
          </w:p>
        </w:tc>
      </w:tr>
      <w:tr w14:paraId="6D4DB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8702" w:type="dxa"/>
            <w:vMerge w:val="continue"/>
            <w:noWrap w:val="0"/>
            <w:vAlign w:val="center"/>
          </w:tcPr>
          <w:p w14:paraId="553E25FB">
            <w:pPr>
              <w:widowControl/>
              <w:adjustRightInd/>
              <w:snapToGrid/>
              <w:spacing w:line="240" w:lineRule="auto"/>
              <w:ind w:firstLine="0" w:firstLineChars="0"/>
              <w:jc w:val="left"/>
              <w:rPr>
                <w:rFonts w:eastAsia="等线"/>
                <w:color w:val="000000"/>
                <w:kern w:val="0"/>
                <w:sz w:val="18"/>
                <w:szCs w:val="18"/>
              </w:rPr>
            </w:pPr>
          </w:p>
        </w:tc>
        <w:tc>
          <w:tcPr>
            <w:tcW w:w="1353" w:type="dxa"/>
            <w:vMerge w:val="continue"/>
            <w:noWrap w:val="0"/>
            <w:vAlign w:val="center"/>
          </w:tcPr>
          <w:p w14:paraId="2F8D5BF5">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76CE1CEF">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47F453B6">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200公斤/亩以上</w:t>
            </w:r>
          </w:p>
        </w:tc>
        <w:tc>
          <w:tcPr>
            <w:tcW w:w="1066" w:type="dxa"/>
            <w:noWrap w:val="0"/>
            <w:vAlign w:val="center"/>
          </w:tcPr>
          <w:p w14:paraId="099C315D">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10</w:t>
            </w:r>
          </w:p>
        </w:tc>
        <w:tc>
          <w:tcPr>
            <w:tcW w:w="886" w:type="dxa"/>
            <w:vMerge w:val="continue"/>
            <w:noWrap w:val="0"/>
            <w:vAlign w:val="center"/>
          </w:tcPr>
          <w:p w14:paraId="7C5AEC1D">
            <w:pPr>
              <w:widowControl/>
              <w:adjustRightInd/>
              <w:snapToGrid/>
              <w:spacing w:line="240" w:lineRule="auto"/>
              <w:ind w:firstLine="0" w:firstLineChars="0"/>
              <w:jc w:val="left"/>
              <w:rPr>
                <w:rFonts w:eastAsia="等线"/>
                <w:color w:val="000000"/>
                <w:kern w:val="0"/>
                <w:sz w:val="18"/>
                <w:szCs w:val="18"/>
              </w:rPr>
            </w:pPr>
          </w:p>
        </w:tc>
      </w:tr>
      <w:tr w14:paraId="047A4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8702" w:type="dxa"/>
            <w:vMerge w:val="continue"/>
            <w:noWrap w:val="0"/>
            <w:vAlign w:val="center"/>
          </w:tcPr>
          <w:p w14:paraId="2B3D2551">
            <w:pPr>
              <w:widowControl/>
              <w:adjustRightInd/>
              <w:snapToGrid/>
              <w:spacing w:line="240" w:lineRule="auto"/>
              <w:ind w:firstLine="0" w:firstLineChars="0"/>
              <w:jc w:val="left"/>
              <w:rPr>
                <w:rFonts w:eastAsia="等线"/>
                <w:color w:val="000000"/>
                <w:kern w:val="0"/>
                <w:sz w:val="18"/>
                <w:szCs w:val="18"/>
              </w:rPr>
            </w:pPr>
          </w:p>
        </w:tc>
        <w:tc>
          <w:tcPr>
            <w:tcW w:w="1353" w:type="dxa"/>
            <w:vMerge w:val="restart"/>
            <w:noWrap w:val="0"/>
            <w:vAlign w:val="center"/>
          </w:tcPr>
          <w:p w14:paraId="0848FA3F">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含油量</w:t>
            </w:r>
          </w:p>
        </w:tc>
        <w:tc>
          <w:tcPr>
            <w:tcW w:w="920" w:type="dxa"/>
            <w:vMerge w:val="restart"/>
            <w:noWrap w:val="0"/>
            <w:vAlign w:val="center"/>
          </w:tcPr>
          <w:p w14:paraId="6680A075">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8</w:t>
            </w:r>
          </w:p>
        </w:tc>
        <w:tc>
          <w:tcPr>
            <w:tcW w:w="4580" w:type="dxa"/>
            <w:noWrap w:val="0"/>
            <w:vAlign w:val="center"/>
          </w:tcPr>
          <w:p w14:paraId="10E45C38">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44-45%</w:t>
            </w:r>
          </w:p>
        </w:tc>
        <w:tc>
          <w:tcPr>
            <w:tcW w:w="1066" w:type="dxa"/>
            <w:noWrap w:val="0"/>
            <w:vAlign w:val="center"/>
          </w:tcPr>
          <w:p w14:paraId="5ADCE1CC">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6</w:t>
            </w:r>
          </w:p>
        </w:tc>
        <w:tc>
          <w:tcPr>
            <w:tcW w:w="886" w:type="dxa"/>
            <w:vMerge w:val="restart"/>
            <w:noWrap w:val="0"/>
            <w:vAlign w:val="center"/>
          </w:tcPr>
          <w:p w14:paraId="789EFC8A">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　</w:t>
            </w:r>
          </w:p>
        </w:tc>
      </w:tr>
      <w:tr w14:paraId="09BE8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8702" w:type="dxa"/>
            <w:vMerge w:val="continue"/>
            <w:noWrap w:val="0"/>
            <w:vAlign w:val="center"/>
          </w:tcPr>
          <w:p w14:paraId="5FCDA205">
            <w:pPr>
              <w:widowControl/>
              <w:adjustRightInd/>
              <w:snapToGrid/>
              <w:spacing w:line="240" w:lineRule="auto"/>
              <w:ind w:firstLine="0" w:firstLineChars="0"/>
              <w:jc w:val="left"/>
              <w:rPr>
                <w:rFonts w:eastAsia="等线"/>
                <w:color w:val="000000"/>
                <w:kern w:val="0"/>
                <w:sz w:val="18"/>
                <w:szCs w:val="18"/>
              </w:rPr>
            </w:pPr>
          </w:p>
        </w:tc>
        <w:tc>
          <w:tcPr>
            <w:tcW w:w="1353" w:type="dxa"/>
            <w:vMerge w:val="continue"/>
            <w:noWrap w:val="0"/>
            <w:vAlign w:val="center"/>
          </w:tcPr>
          <w:p w14:paraId="19CC1C24">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325E926D">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583DD788">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45-47%</w:t>
            </w:r>
          </w:p>
        </w:tc>
        <w:tc>
          <w:tcPr>
            <w:tcW w:w="1066" w:type="dxa"/>
            <w:noWrap w:val="0"/>
            <w:vAlign w:val="center"/>
          </w:tcPr>
          <w:p w14:paraId="5D2417BC">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7</w:t>
            </w:r>
          </w:p>
        </w:tc>
        <w:tc>
          <w:tcPr>
            <w:tcW w:w="886" w:type="dxa"/>
            <w:vMerge w:val="continue"/>
            <w:noWrap w:val="0"/>
            <w:vAlign w:val="center"/>
          </w:tcPr>
          <w:p w14:paraId="3CFA4A41">
            <w:pPr>
              <w:widowControl/>
              <w:adjustRightInd/>
              <w:snapToGrid/>
              <w:spacing w:line="240" w:lineRule="auto"/>
              <w:ind w:firstLine="0" w:firstLineChars="0"/>
              <w:jc w:val="left"/>
              <w:rPr>
                <w:rFonts w:eastAsia="等线"/>
                <w:color w:val="000000"/>
                <w:kern w:val="0"/>
                <w:sz w:val="18"/>
                <w:szCs w:val="18"/>
              </w:rPr>
            </w:pPr>
          </w:p>
        </w:tc>
      </w:tr>
      <w:tr w14:paraId="4A7EE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8702" w:type="dxa"/>
            <w:vMerge w:val="continue"/>
            <w:noWrap w:val="0"/>
            <w:vAlign w:val="center"/>
          </w:tcPr>
          <w:p w14:paraId="765A3BA0">
            <w:pPr>
              <w:widowControl/>
              <w:adjustRightInd/>
              <w:snapToGrid/>
              <w:spacing w:line="240" w:lineRule="auto"/>
              <w:ind w:firstLine="0" w:firstLineChars="0"/>
              <w:jc w:val="left"/>
              <w:rPr>
                <w:rFonts w:eastAsia="等线"/>
                <w:color w:val="000000"/>
                <w:kern w:val="0"/>
                <w:sz w:val="18"/>
                <w:szCs w:val="18"/>
              </w:rPr>
            </w:pPr>
          </w:p>
        </w:tc>
        <w:tc>
          <w:tcPr>
            <w:tcW w:w="1353" w:type="dxa"/>
            <w:vMerge w:val="continue"/>
            <w:noWrap w:val="0"/>
            <w:vAlign w:val="center"/>
          </w:tcPr>
          <w:p w14:paraId="44CE8E1B">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48704DED">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10275CE7">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47%以上</w:t>
            </w:r>
          </w:p>
        </w:tc>
        <w:tc>
          <w:tcPr>
            <w:tcW w:w="1066" w:type="dxa"/>
            <w:noWrap w:val="0"/>
            <w:vAlign w:val="center"/>
          </w:tcPr>
          <w:p w14:paraId="03365256">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8</w:t>
            </w:r>
          </w:p>
        </w:tc>
        <w:tc>
          <w:tcPr>
            <w:tcW w:w="886" w:type="dxa"/>
            <w:vMerge w:val="continue"/>
            <w:noWrap w:val="0"/>
            <w:vAlign w:val="center"/>
          </w:tcPr>
          <w:p w14:paraId="285E9A05">
            <w:pPr>
              <w:widowControl/>
              <w:adjustRightInd/>
              <w:snapToGrid/>
              <w:spacing w:line="240" w:lineRule="auto"/>
              <w:ind w:firstLine="0" w:firstLineChars="0"/>
              <w:jc w:val="left"/>
              <w:rPr>
                <w:rFonts w:eastAsia="等线"/>
                <w:color w:val="000000"/>
                <w:kern w:val="0"/>
                <w:sz w:val="18"/>
                <w:szCs w:val="18"/>
              </w:rPr>
            </w:pPr>
          </w:p>
        </w:tc>
      </w:tr>
      <w:tr w14:paraId="74111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783" w:type="dxa"/>
            <w:vMerge w:val="restart"/>
            <w:noWrap w:val="0"/>
            <w:vAlign w:val="center"/>
          </w:tcPr>
          <w:p w14:paraId="1DFB227B">
            <w:pPr>
              <w:widowControl/>
              <w:adjustRightInd/>
              <w:snapToGrid/>
              <w:spacing w:line="230" w:lineRule="exact"/>
              <w:ind w:firstLine="0" w:firstLineChars="0"/>
              <w:jc w:val="center"/>
              <w:rPr>
                <w:rFonts w:eastAsia="宋体"/>
                <w:color w:val="000000"/>
                <w:kern w:val="0"/>
                <w:sz w:val="18"/>
                <w:szCs w:val="18"/>
              </w:rPr>
            </w:pPr>
            <w:r>
              <w:rPr>
                <w:rFonts w:eastAsia="宋体"/>
                <w:color w:val="000000"/>
                <w:kern w:val="0"/>
                <w:sz w:val="18"/>
                <w:szCs w:val="18"/>
              </w:rPr>
              <w:t>品种</w:t>
            </w:r>
          </w:p>
          <w:p w14:paraId="40770EDB">
            <w:pPr>
              <w:widowControl/>
              <w:adjustRightInd/>
              <w:snapToGrid/>
              <w:spacing w:line="230" w:lineRule="exact"/>
              <w:ind w:firstLine="0" w:firstLineChars="0"/>
              <w:jc w:val="center"/>
              <w:rPr>
                <w:rFonts w:eastAsia="宋体"/>
                <w:color w:val="000000"/>
                <w:kern w:val="0"/>
                <w:sz w:val="18"/>
                <w:szCs w:val="18"/>
              </w:rPr>
            </w:pPr>
            <w:r>
              <w:rPr>
                <w:rFonts w:eastAsia="宋体"/>
                <w:color w:val="000000"/>
                <w:kern w:val="0"/>
                <w:sz w:val="18"/>
                <w:szCs w:val="18"/>
              </w:rPr>
              <w:t>推广</w:t>
            </w:r>
          </w:p>
          <w:p w14:paraId="49ABDCFB">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面积</w:t>
            </w:r>
          </w:p>
        </w:tc>
        <w:tc>
          <w:tcPr>
            <w:tcW w:w="1353" w:type="dxa"/>
            <w:vMerge w:val="restart"/>
            <w:noWrap w:val="0"/>
            <w:vAlign w:val="center"/>
          </w:tcPr>
          <w:p w14:paraId="5F43558A">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省级种业管理部门</w:t>
            </w:r>
            <w:r>
              <w:rPr>
                <w:rFonts w:eastAsia="等线"/>
                <w:color w:val="000000"/>
                <w:kern w:val="0"/>
                <w:sz w:val="18"/>
                <w:szCs w:val="18"/>
              </w:rPr>
              <w:t>202</w:t>
            </w:r>
            <w:r>
              <w:rPr>
                <w:rFonts w:eastAsia="宋体"/>
                <w:color w:val="000000"/>
                <w:kern w:val="0"/>
                <w:sz w:val="18"/>
                <w:szCs w:val="18"/>
              </w:rPr>
              <w:t>4年推广面积排名</w:t>
            </w:r>
          </w:p>
        </w:tc>
        <w:tc>
          <w:tcPr>
            <w:tcW w:w="920" w:type="dxa"/>
            <w:vMerge w:val="restart"/>
            <w:noWrap w:val="0"/>
            <w:vAlign w:val="center"/>
          </w:tcPr>
          <w:p w14:paraId="7013BD14">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10</w:t>
            </w:r>
          </w:p>
        </w:tc>
        <w:tc>
          <w:tcPr>
            <w:tcW w:w="4580" w:type="dxa"/>
            <w:noWrap w:val="0"/>
            <w:vAlign w:val="center"/>
          </w:tcPr>
          <w:p w14:paraId="0A17FF27">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16-20名</w:t>
            </w:r>
          </w:p>
        </w:tc>
        <w:tc>
          <w:tcPr>
            <w:tcW w:w="1066" w:type="dxa"/>
            <w:noWrap w:val="0"/>
            <w:vAlign w:val="center"/>
          </w:tcPr>
          <w:p w14:paraId="55680ABF">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4</w:t>
            </w:r>
          </w:p>
        </w:tc>
        <w:tc>
          <w:tcPr>
            <w:tcW w:w="886" w:type="dxa"/>
            <w:vMerge w:val="restart"/>
            <w:noWrap w:val="0"/>
            <w:vAlign w:val="center"/>
          </w:tcPr>
          <w:p w14:paraId="52D11B5A">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　</w:t>
            </w:r>
          </w:p>
        </w:tc>
      </w:tr>
      <w:tr w14:paraId="6BBE4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8702" w:type="dxa"/>
            <w:vMerge w:val="continue"/>
            <w:noWrap w:val="0"/>
            <w:vAlign w:val="center"/>
          </w:tcPr>
          <w:p w14:paraId="68D1942F">
            <w:pPr>
              <w:widowControl/>
              <w:adjustRightInd/>
              <w:snapToGrid/>
              <w:spacing w:line="240" w:lineRule="auto"/>
              <w:ind w:firstLine="0" w:firstLineChars="0"/>
              <w:jc w:val="left"/>
              <w:rPr>
                <w:rFonts w:eastAsia="等线"/>
                <w:color w:val="000000"/>
                <w:kern w:val="0"/>
                <w:sz w:val="18"/>
                <w:szCs w:val="18"/>
              </w:rPr>
            </w:pPr>
          </w:p>
        </w:tc>
        <w:tc>
          <w:tcPr>
            <w:tcW w:w="1353" w:type="dxa"/>
            <w:vMerge w:val="continue"/>
            <w:noWrap w:val="0"/>
            <w:vAlign w:val="center"/>
          </w:tcPr>
          <w:p w14:paraId="5E25DF0D">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6057C259">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76E9A581">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10-15名</w:t>
            </w:r>
          </w:p>
        </w:tc>
        <w:tc>
          <w:tcPr>
            <w:tcW w:w="1066" w:type="dxa"/>
            <w:noWrap w:val="0"/>
            <w:vAlign w:val="center"/>
          </w:tcPr>
          <w:p w14:paraId="30E97921">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6</w:t>
            </w:r>
          </w:p>
        </w:tc>
        <w:tc>
          <w:tcPr>
            <w:tcW w:w="886" w:type="dxa"/>
            <w:vMerge w:val="continue"/>
            <w:noWrap w:val="0"/>
            <w:vAlign w:val="center"/>
          </w:tcPr>
          <w:p w14:paraId="4C50D4A7">
            <w:pPr>
              <w:widowControl/>
              <w:adjustRightInd/>
              <w:snapToGrid/>
              <w:spacing w:line="240" w:lineRule="auto"/>
              <w:ind w:firstLine="0" w:firstLineChars="0"/>
              <w:jc w:val="left"/>
              <w:rPr>
                <w:rFonts w:eastAsia="等线"/>
                <w:color w:val="000000"/>
                <w:kern w:val="0"/>
                <w:sz w:val="18"/>
                <w:szCs w:val="18"/>
              </w:rPr>
            </w:pPr>
          </w:p>
        </w:tc>
      </w:tr>
      <w:tr w14:paraId="12356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8702" w:type="dxa"/>
            <w:vMerge w:val="continue"/>
            <w:noWrap w:val="0"/>
            <w:vAlign w:val="center"/>
          </w:tcPr>
          <w:p w14:paraId="4E790681">
            <w:pPr>
              <w:widowControl/>
              <w:adjustRightInd/>
              <w:snapToGrid/>
              <w:spacing w:line="240" w:lineRule="auto"/>
              <w:ind w:firstLine="0" w:firstLineChars="0"/>
              <w:jc w:val="left"/>
              <w:rPr>
                <w:rFonts w:eastAsia="等线"/>
                <w:color w:val="000000"/>
                <w:kern w:val="0"/>
                <w:sz w:val="18"/>
                <w:szCs w:val="18"/>
              </w:rPr>
            </w:pPr>
          </w:p>
        </w:tc>
        <w:tc>
          <w:tcPr>
            <w:tcW w:w="1353" w:type="dxa"/>
            <w:vMerge w:val="continue"/>
            <w:noWrap w:val="0"/>
            <w:vAlign w:val="center"/>
          </w:tcPr>
          <w:p w14:paraId="48B131B0">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1E695D7A">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461395FA">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6-9名</w:t>
            </w:r>
          </w:p>
        </w:tc>
        <w:tc>
          <w:tcPr>
            <w:tcW w:w="1066" w:type="dxa"/>
            <w:noWrap w:val="0"/>
            <w:vAlign w:val="center"/>
          </w:tcPr>
          <w:p w14:paraId="3ACF2EE9">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8</w:t>
            </w:r>
          </w:p>
        </w:tc>
        <w:tc>
          <w:tcPr>
            <w:tcW w:w="886" w:type="dxa"/>
            <w:vMerge w:val="continue"/>
            <w:noWrap w:val="0"/>
            <w:vAlign w:val="center"/>
          </w:tcPr>
          <w:p w14:paraId="34D6A177">
            <w:pPr>
              <w:widowControl/>
              <w:adjustRightInd/>
              <w:snapToGrid/>
              <w:spacing w:line="240" w:lineRule="auto"/>
              <w:ind w:firstLine="0" w:firstLineChars="0"/>
              <w:jc w:val="left"/>
              <w:rPr>
                <w:rFonts w:eastAsia="等线"/>
                <w:color w:val="000000"/>
                <w:kern w:val="0"/>
                <w:sz w:val="18"/>
                <w:szCs w:val="18"/>
              </w:rPr>
            </w:pPr>
          </w:p>
        </w:tc>
      </w:tr>
      <w:tr w14:paraId="1CEAA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8702" w:type="dxa"/>
            <w:vMerge w:val="continue"/>
            <w:noWrap w:val="0"/>
            <w:vAlign w:val="center"/>
          </w:tcPr>
          <w:p w14:paraId="11663957">
            <w:pPr>
              <w:widowControl/>
              <w:adjustRightInd/>
              <w:snapToGrid/>
              <w:spacing w:line="240" w:lineRule="auto"/>
              <w:ind w:firstLine="0" w:firstLineChars="0"/>
              <w:jc w:val="left"/>
              <w:rPr>
                <w:rFonts w:eastAsia="等线"/>
                <w:color w:val="000000"/>
                <w:kern w:val="0"/>
                <w:sz w:val="18"/>
                <w:szCs w:val="18"/>
              </w:rPr>
            </w:pPr>
          </w:p>
        </w:tc>
        <w:tc>
          <w:tcPr>
            <w:tcW w:w="1353" w:type="dxa"/>
            <w:vMerge w:val="continue"/>
            <w:noWrap w:val="0"/>
            <w:vAlign w:val="center"/>
          </w:tcPr>
          <w:p w14:paraId="6F2D6070">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2518AE1A">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4F380A7A">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1-5名</w:t>
            </w:r>
          </w:p>
        </w:tc>
        <w:tc>
          <w:tcPr>
            <w:tcW w:w="1066" w:type="dxa"/>
            <w:noWrap w:val="0"/>
            <w:vAlign w:val="center"/>
          </w:tcPr>
          <w:p w14:paraId="2F4872B2">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10</w:t>
            </w:r>
          </w:p>
        </w:tc>
        <w:tc>
          <w:tcPr>
            <w:tcW w:w="886" w:type="dxa"/>
            <w:vMerge w:val="continue"/>
            <w:noWrap w:val="0"/>
            <w:vAlign w:val="center"/>
          </w:tcPr>
          <w:p w14:paraId="456E363C">
            <w:pPr>
              <w:widowControl/>
              <w:adjustRightInd/>
              <w:snapToGrid/>
              <w:spacing w:line="240" w:lineRule="auto"/>
              <w:ind w:firstLine="0" w:firstLineChars="0"/>
              <w:jc w:val="left"/>
              <w:rPr>
                <w:rFonts w:eastAsia="等线"/>
                <w:color w:val="000000"/>
                <w:kern w:val="0"/>
                <w:sz w:val="18"/>
                <w:szCs w:val="18"/>
              </w:rPr>
            </w:pPr>
          </w:p>
        </w:tc>
      </w:tr>
      <w:tr w14:paraId="4CC6D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8702" w:type="dxa"/>
            <w:vMerge w:val="continue"/>
            <w:noWrap w:val="0"/>
            <w:vAlign w:val="center"/>
          </w:tcPr>
          <w:p w14:paraId="7961C093">
            <w:pPr>
              <w:widowControl/>
              <w:adjustRightInd/>
              <w:snapToGrid/>
              <w:spacing w:line="240" w:lineRule="auto"/>
              <w:ind w:firstLine="0" w:firstLineChars="0"/>
              <w:jc w:val="left"/>
              <w:rPr>
                <w:rFonts w:eastAsia="等线"/>
                <w:color w:val="000000"/>
                <w:kern w:val="0"/>
                <w:sz w:val="18"/>
                <w:szCs w:val="18"/>
              </w:rPr>
            </w:pPr>
          </w:p>
        </w:tc>
        <w:tc>
          <w:tcPr>
            <w:tcW w:w="1353" w:type="dxa"/>
            <w:vMerge w:val="restart"/>
            <w:noWrap w:val="0"/>
            <w:vAlign w:val="center"/>
          </w:tcPr>
          <w:p w14:paraId="0BBC05FB">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202</w:t>
            </w:r>
            <w:r>
              <w:rPr>
                <w:rFonts w:eastAsia="宋体"/>
                <w:color w:val="000000"/>
                <w:kern w:val="0"/>
                <w:sz w:val="18"/>
                <w:szCs w:val="18"/>
              </w:rPr>
              <w:t>3</w:t>
            </w:r>
            <w:r>
              <w:rPr>
                <w:rFonts w:eastAsia="等线"/>
                <w:color w:val="000000"/>
                <w:kern w:val="0"/>
                <w:sz w:val="18"/>
                <w:szCs w:val="18"/>
              </w:rPr>
              <w:t>-202</w:t>
            </w:r>
            <w:r>
              <w:rPr>
                <w:rFonts w:eastAsia="宋体"/>
                <w:color w:val="000000"/>
                <w:kern w:val="0"/>
                <w:sz w:val="18"/>
                <w:szCs w:val="18"/>
              </w:rPr>
              <w:t>5年在本省年均推广面积</w:t>
            </w:r>
          </w:p>
        </w:tc>
        <w:tc>
          <w:tcPr>
            <w:tcW w:w="920" w:type="dxa"/>
            <w:vMerge w:val="restart"/>
            <w:noWrap w:val="0"/>
            <w:vAlign w:val="center"/>
          </w:tcPr>
          <w:p w14:paraId="28CA0419">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10</w:t>
            </w:r>
          </w:p>
        </w:tc>
        <w:tc>
          <w:tcPr>
            <w:tcW w:w="4580" w:type="dxa"/>
            <w:noWrap w:val="0"/>
            <w:vAlign w:val="center"/>
          </w:tcPr>
          <w:p w14:paraId="51870C44">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10-20万亩</w:t>
            </w:r>
          </w:p>
        </w:tc>
        <w:tc>
          <w:tcPr>
            <w:tcW w:w="1066" w:type="dxa"/>
            <w:noWrap w:val="0"/>
            <w:vAlign w:val="center"/>
          </w:tcPr>
          <w:p w14:paraId="565C004A">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2</w:t>
            </w:r>
          </w:p>
        </w:tc>
        <w:tc>
          <w:tcPr>
            <w:tcW w:w="886" w:type="dxa"/>
            <w:vMerge w:val="restart"/>
            <w:noWrap w:val="0"/>
            <w:vAlign w:val="center"/>
          </w:tcPr>
          <w:p w14:paraId="183323A1">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　</w:t>
            </w:r>
          </w:p>
        </w:tc>
      </w:tr>
      <w:tr w14:paraId="23A8A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8702" w:type="dxa"/>
            <w:vMerge w:val="continue"/>
            <w:noWrap w:val="0"/>
            <w:vAlign w:val="center"/>
          </w:tcPr>
          <w:p w14:paraId="0D7603EF">
            <w:pPr>
              <w:widowControl/>
              <w:adjustRightInd/>
              <w:snapToGrid/>
              <w:spacing w:line="240" w:lineRule="auto"/>
              <w:ind w:firstLine="0" w:firstLineChars="0"/>
              <w:jc w:val="left"/>
              <w:rPr>
                <w:rFonts w:eastAsia="等线"/>
                <w:color w:val="000000"/>
                <w:kern w:val="0"/>
                <w:sz w:val="18"/>
                <w:szCs w:val="18"/>
              </w:rPr>
            </w:pPr>
          </w:p>
        </w:tc>
        <w:tc>
          <w:tcPr>
            <w:tcW w:w="1353" w:type="dxa"/>
            <w:vMerge w:val="continue"/>
            <w:noWrap w:val="0"/>
            <w:vAlign w:val="center"/>
          </w:tcPr>
          <w:p w14:paraId="6CBC8000">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6464C091">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3D53EF0D">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20-30万亩</w:t>
            </w:r>
          </w:p>
        </w:tc>
        <w:tc>
          <w:tcPr>
            <w:tcW w:w="1066" w:type="dxa"/>
            <w:noWrap w:val="0"/>
            <w:vAlign w:val="center"/>
          </w:tcPr>
          <w:p w14:paraId="4FCA70E6">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4</w:t>
            </w:r>
          </w:p>
        </w:tc>
        <w:tc>
          <w:tcPr>
            <w:tcW w:w="886" w:type="dxa"/>
            <w:vMerge w:val="continue"/>
            <w:noWrap w:val="0"/>
            <w:vAlign w:val="center"/>
          </w:tcPr>
          <w:p w14:paraId="0207CCDF">
            <w:pPr>
              <w:widowControl/>
              <w:adjustRightInd/>
              <w:snapToGrid/>
              <w:spacing w:line="240" w:lineRule="auto"/>
              <w:ind w:firstLine="0" w:firstLineChars="0"/>
              <w:jc w:val="left"/>
              <w:rPr>
                <w:rFonts w:eastAsia="等线"/>
                <w:color w:val="000000"/>
                <w:kern w:val="0"/>
                <w:sz w:val="18"/>
                <w:szCs w:val="18"/>
              </w:rPr>
            </w:pPr>
          </w:p>
        </w:tc>
      </w:tr>
      <w:tr w14:paraId="4C746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8702" w:type="dxa"/>
            <w:vMerge w:val="continue"/>
            <w:noWrap w:val="0"/>
            <w:vAlign w:val="center"/>
          </w:tcPr>
          <w:p w14:paraId="017CCF33">
            <w:pPr>
              <w:widowControl/>
              <w:adjustRightInd/>
              <w:snapToGrid/>
              <w:spacing w:line="240" w:lineRule="auto"/>
              <w:ind w:firstLine="0" w:firstLineChars="0"/>
              <w:jc w:val="left"/>
              <w:rPr>
                <w:rFonts w:eastAsia="等线"/>
                <w:color w:val="000000"/>
                <w:kern w:val="0"/>
                <w:sz w:val="18"/>
                <w:szCs w:val="18"/>
              </w:rPr>
            </w:pPr>
          </w:p>
        </w:tc>
        <w:tc>
          <w:tcPr>
            <w:tcW w:w="1353" w:type="dxa"/>
            <w:vMerge w:val="continue"/>
            <w:noWrap w:val="0"/>
            <w:vAlign w:val="center"/>
          </w:tcPr>
          <w:p w14:paraId="0BB3034C">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1B41DEF6">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3B8B81C0">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30-40万亩</w:t>
            </w:r>
          </w:p>
        </w:tc>
        <w:tc>
          <w:tcPr>
            <w:tcW w:w="1066" w:type="dxa"/>
            <w:noWrap w:val="0"/>
            <w:vAlign w:val="center"/>
          </w:tcPr>
          <w:p w14:paraId="24436318">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6</w:t>
            </w:r>
          </w:p>
        </w:tc>
        <w:tc>
          <w:tcPr>
            <w:tcW w:w="886" w:type="dxa"/>
            <w:vMerge w:val="continue"/>
            <w:noWrap w:val="0"/>
            <w:vAlign w:val="center"/>
          </w:tcPr>
          <w:p w14:paraId="7B0171E8">
            <w:pPr>
              <w:widowControl/>
              <w:adjustRightInd/>
              <w:snapToGrid/>
              <w:spacing w:line="240" w:lineRule="auto"/>
              <w:ind w:firstLine="0" w:firstLineChars="0"/>
              <w:jc w:val="left"/>
              <w:rPr>
                <w:rFonts w:eastAsia="等线"/>
                <w:color w:val="000000"/>
                <w:kern w:val="0"/>
                <w:sz w:val="18"/>
                <w:szCs w:val="18"/>
              </w:rPr>
            </w:pPr>
          </w:p>
        </w:tc>
      </w:tr>
      <w:tr w14:paraId="423AF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8702" w:type="dxa"/>
            <w:vMerge w:val="continue"/>
            <w:noWrap w:val="0"/>
            <w:vAlign w:val="center"/>
          </w:tcPr>
          <w:p w14:paraId="132EB5F4">
            <w:pPr>
              <w:widowControl/>
              <w:adjustRightInd/>
              <w:snapToGrid/>
              <w:spacing w:line="240" w:lineRule="auto"/>
              <w:ind w:firstLine="0" w:firstLineChars="0"/>
              <w:jc w:val="left"/>
              <w:rPr>
                <w:rFonts w:eastAsia="等线"/>
                <w:color w:val="000000"/>
                <w:kern w:val="0"/>
                <w:sz w:val="18"/>
                <w:szCs w:val="18"/>
              </w:rPr>
            </w:pPr>
          </w:p>
        </w:tc>
        <w:tc>
          <w:tcPr>
            <w:tcW w:w="1353" w:type="dxa"/>
            <w:vMerge w:val="continue"/>
            <w:noWrap w:val="0"/>
            <w:vAlign w:val="center"/>
          </w:tcPr>
          <w:p w14:paraId="18979632">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718A32B0">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33F0F02E">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40-50万亩</w:t>
            </w:r>
          </w:p>
        </w:tc>
        <w:tc>
          <w:tcPr>
            <w:tcW w:w="1066" w:type="dxa"/>
            <w:noWrap w:val="0"/>
            <w:vAlign w:val="center"/>
          </w:tcPr>
          <w:p w14:paraId="63AC7BE2">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8</w:t>
            </w:r>
          </w:p>
        </w:tc>
        <w:tc>
          <w:tcPr>
            <w:tcW w:w="886" w:type="dxa"/>
            <w:vMerge w:val="continue"/>
            <w:noWrap w:val="0"/>
            <w:vAlign w:val="center"/>
          </w:tcPr>
          <w:p w14:paraId="4A9DAE59">
            <w:pPr>
              <w:widowControl/>
              <w:adjustRightInd/>
              <w:snapToGrid/>
              <w:spacing w:line="240" w:lineRule="auto"/>
              <w:ind w:firstLine="0" w:firstLineChars="0"/>
              <w:jc w:val="left"/>
              <w:rPr>
                <w:rFonts w:eastAsia="等线"/>
                <w:color w:val="000000"/>
                <w:kern w:val="0"/>
                <w:sz w:val="18"/>
                <w:szCs w:val="18"/>
              </w:rPr>
            </w:pPr>
          </w:p>
        </w:tc>
      </w:tr>
      <w:tr w14:paraId="7D1E9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8702" w:type="dxa"/>
            <w:vMerge w:val="continue"/>
            <w:noWrap w:val="0"/>
            <w:vAlign w:val="center"/>
          </w:tcPr>
          <w:p w14:paraId="51F8F7E9">
            <w:pPr>
              <w:widowControl/>
              <w:adjustRightInd/>
              <w:snapToGrid/>
              <w:spacing w:line="240" w:lineRule="auto"/>
              <w:ind w:firstLine="0" w:firstLineChars="0"/>
              <w:jc w:val="left"/>
              <w:rPr>
                <w:rFonts w:eastAsia="等线"/>
                <w:color w:val="000000"/>
                <w:kern w:val="0"/>
                <w:sz w:val="18"/>
                <w:szCs w:val="18"/>
              </w:rPr>
            </w:pPr>
          </w:p>
        </w:tc>
        <w:tc>
          <w:tcPr>
            <w:tcW w:w="1353" w:type="dxa"/>
            <w:vMerge w:val="continue"/>
            <w:noWrap w:val="0"/>
            <w:vAlign w:val="center"/>
          </w:tcPr>
          <w:p w14:paraId="219CFB82">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07733D1F">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3B83689E">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50万亩以上</w:t>
            </w:r>
          </w:p>
        </w:tc>
        <w:tc>
          <w:tcPr>
            <w:tcW w:w="1066" w:type="dxa"/>
            <w:noWrap w:val="0"/>
            <w:vAlign w:val="center"/>
          </w:tcPr>
          <w:p w14:paraId="1119C72D">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10</w:t>
            </w:r>
          </w:p>
        </w:tc>
        <w:tc>
          <w:tcPr>
            <w:tcW w:w="886" w:type="dxa"/>
            <w:vMerge w:val="continue"/>
            <w:noWrap w:val="0"/>
            <w:vAlign w:val="center"/>
          </w:tcPr>
          <w:p w14:paraId="7BE9E2BE">
            <w:pPr>
              <w:widowControl/>
              <w:adjustRightInd/>
              <w:snapToGrid/>
              <w:spacing w:line="240" w:lineRule="auto"/>
              <w:ind w:firstLine="0" w:firstLineChars="0"/>
              <w:jc w:val="left"/>
              <w:rPr>
                <w:rFonts w:eastAsia="等线"/>
                <w:color w:val="000000"/>
                <w:kern w:val="0"/>
                <w:sz w:val="18"/>
                <w:szCs w:val="18"/>
              </w:rPr>
            </w:pPr>
          </w:p>
        </w:tc>
      </w:tr>
      <w:tr w14:paraId="6283D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8702" w:type="dxa"/>
            <w:vMerge w:val="continue"/>
            <w:noWrap w:val="0"/>
            <w:vAlign w:val="center"/>
          </w:tcPr>
          <w:p w14:paraId="608FFBCD">
            <w:pPr>
              <w:widowControl/>
              <w:adjustRightInd/>
              <w:snapToGrid/>
              <w:spacing w:line="240" w:lineRule="auto"/>
              <w:ind w:firstLine="0" w:firstLineChars="0"/>
              <w:jc w:val="left"/>
              <w:rPr>
                <w:rFonts w:eastAsia="等线"/>
                <w:color w:val="000000"/>
                <w:kern w:val="0"/>
                <w:sz w:val="18"/>
                <w:szCs w:val="18"/>
              </w:rPr>
            </w:pPr>
          </w:p>
        </w:tc>
        <w:tc>
          <w:tcPr>
            <w:tcW w:w="1353" w:type="dxa"/>
            <w:vMerge w:val="restart"/>
            <w:noWrap w:val="0"/>
            <w:vAlign w:val="center"/>
          </w:tcPr>
          <w:p w14:paraId="15D0A64E">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202</w:t>
            </w:r>
            <w:r>
              <w:rPr>
                <w:rFonts w:eastAsia="宋体"/>
                <w:color w:val="000000"/>
                <w:kern w:val="0"/>
                <w:sz w:val="18"/>
                <w:szCs w:val="18"/>
              </w:rPr>
              <w:t>5年在本省新增推广面积</w:t>
            </w:r>
          </w:p>
        </w:tc>
        <w:tc>
          <w:tcPr>
            <w:tcW w:w="920" w:type="dxa"/>
            <w:vMerge w:val="restart"/>
            <w:noWrap w:val="0"/>
            <w:vAlign w:val="center"/>
          </w:tcPr>
          <w:p w14:paraId="35FDFD50">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10</w:t>
            </w:r>
          </w:p>
        </w:tc>
        <w:tc>
          <w:tcPr>
            <w:tcW w:w="4580" w:type="dxa"/>
            <w:noWrap w:val="0"/>
            <w:vAlign w:val="center"/>
          </w:tcPr>
          <w:p w14:paraId="6920D5CA">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10万亩以下</w:t>
            </w:r>
          </w:p>
        </w:tc>
        <w:tc>
          <w:tcPr>
            <w:tcW w:w="1066" w:type="dxa"/>
            <w:noWrap w:val="0"/>
            <w:vAlign w:val="center"/>
          </w:tcPr>
          <w:p w14:paraId="696E5370">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4</w:t>
            </w:r>
          </w:p>
        </w:tc>
        <w:tc>
          <w:tcPr>
            <w:tcW w:w="886" w:type="dxa"/>
            <w:vMerge w:val="restart"/>
            <w:noWrap w:val="0"/>
            <w:vAlign w:val="center"/>
          </w:tcPr>
          <w:p w14:paraId="5635E5F6">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　</w:t>
            </w:r>
          </w:p>
        </w:tc>
      </w:tr>
      <w:tr w14:paraId="561D4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8702" w:type="dxa"/>
            <w:vMerge w:val="continue"/>
            <w:noWrap w:val="0"/>
            <w:vAlign w:val="center"/>
          </w:tcPr>
          <w:p w14:paraId="61827BC8">
            <w:pPr>
              <w:widowControl/>
              <w:adjustRightInd/>
              <w:snapToGrid/>
              <w:spacing w:line="240" w:lineRule="auto"/>
              <w:ind w:firstLine="0" w:firstLineChars="0"/>
              <w:jc w:val="left"/>
              <w:rPr>
                <w:rFonts w:eastAsia="等线"/>
                <w:color w:val="000000"/>
                <w:kern w:val="0"/>
                <w:sz w:val="18"/>
                <w:szCs w:val="18"/>
              </w:rPr>
            </w:pPr>
          </w:p>
        </w:tc>
        <w:tc>
          <w:tcPr>
            <w:tcW w:w="1353" w:type="dxa"/>
            <w:vMerge w:val="continue"/>
            <w:noWrap w:val="0"/>
            <w:vAlign w:val="center"/>
          </w:tcPr>
          <w:p w14:paraId="3969F6A7">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67F97FDD">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103C1118">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10-20万亩</w:t>
            </w:r>
          </w:p>
        </w:tc>
        <w:tc>
          <w:tcPr>
            <w:tcW w:w="1066" w:type="dxa"/>
            <w:noWrap w:val="0"/>
            <w:vAlign w:val="center"/>
          </w:tcPr>
          <w:p w14:paraId="5004A741">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6</w:t>
            </w:r>
          </w:p>
        </w:tc>
        <w:tc>
          <w:tcPr>
            <w:tcW w:w="886" w:type="dxa"/>
            <w:vMerge w:val="continue"/>
            <w:noWrap w:val="0"/>
            <w:vAlign w:val="center"/>
          </w:tcPr>
          <w:p w14:paraId="5BBD2802">
            <w:pPr>
              <w:widowControl/>
              <w:adjustRightInd/>
              <w:snapToGrid/>
              <w:spacing w:line="240" w:lineRule="auto"/>
              <w:ind w:firstLine="0" w:firstLineChars="0"/>
              <w:jc w:val="left"/>
              <w:rPr>
                <w:rFonts w:eastAsia="等线"/>
                <w:color w:val="000000"/>
                <w:kern w:val="0"/>
                <w:sz w:val="18"/>
                <w:szCs w:val="18"/>
              </w:rPr>
            </w:pPr>
          </w:p>
        </w:tc>
      </w:tr>
      <w:tr w14:paraId="0CF43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8702" w:type="dxa"/>
            <w:vMerge w:val="continue"/>
            <w:noWrap w:val="0"/>
            <w:vAlign w:val="center"/>
          </w:tcPr>
          <w:p w14:paraId="36C90438">
            <w:pPr>
              <w:widowControl/>
              <w:adjustRightInd/>
              <w:snapToGrid/>
              <w:spacing w:line="240" w:lineRule="auto"/>
              <w:ind w:firstLine="0" w:firstLineChars="0"/>
              <w:jc w:val="left"/>
              <w:rPr>
                <w:rFonts w:eastAsia="等线"/>
                <w:color w:val="000000"/>
                <w:kern w:val="0"/>
                <w:sz w:val="18"/>
                <w:szCs w:val="18"/>
              </w:rPr>
            </w:pPr>
          </w:p>
        </w:tc>
        <w:tc>
          <w:tcPr>
            <w:tcW w:w="1353" w:type="dxa"/>
            <w:vMerge w:val="continue"/>
            <w:noWrap w:val="0"/>
            <w:vAlign w:val="center"/>
          </w:tcPr>
          <w:p w14:paraId="768CD802">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10350603">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1D583FA9">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20-30万亩</w:t>
            </w:r>
          </w:p>
        </w:tc>
        <w:tc>
          <w:tcPr>
            <w:tcW w:w="1066" w:type="dxa"/>
            <w:noWrap w:val="0"/>
            <w:vAlign w:val="center"/>
          </w:tcPr>
          <w:p w14:paraId="1F653E79">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8</w:t>
            </w:r>
          </w:p>
        </w:tc>
        <w:tc>
          <w:tcPr>
            <w:tcW w:w="886" w:type="dxa"/>
            <w:vMerge w:val="continue"/>
            <w:noWrap w:val="0"/>
            <w:vAlign w:val="center"/>
          </w:tcPr>
          <w:p w14:paraId="603A1BB2">
            <w:pPr>
              <w:widowControl/>
              <w:adjustRightInd/>
              <w:snapToGrid/>
              <w:spacing w:line="240" w:lineRule="auto"/>
              <w:ind w:firstLine="0" w:firstLineChars="0"/>
              <w:jc w:val="left"/>
              <w:rPr>
                <w:rFonts w:eastAsia="等线"/>
                <w:color w:val="000000"/>
                <w:kern w:val="0"/>
                <w:sz w:val="18"/>
                <w:szCs w:val="18"/>
              </w:rPr>
            </w:pPr>
          </w:p>
        </w:tc>
      </w:tr>
      <w:tr w14:paraId="4880B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8702" w:type="dxa"/>
            <w:vMerge w:val="continue"/>
            <w:noWrap w:val="0"/>
            <w:vAlign w:val="center"/>
          </w:tcPr>
          <w:p w14:paraId="7E468F3B">
            <w:pPr>
              <w:widowControl/>
              <w:adjustRightInd/>
              <w:snapToGrid/>
              <w:spacing w:line="240" w:lineRule="auto"/>
              <w:ind w:firstLine="0" w:firstLineChars="0"/>
              <w:jc w:val="left"/>
              <w:rPr>
                <w:rFonts w:eastAsia="等线"/>
                <w:color w:val="000000"/>
                <w:kern w:val="0"/>
                <w:sz w:val="18"/>
                <w:szCs w:val="18"/>
              </w:rPr>
            </w:pPr>
          </w:p>
        </w:tc>
        <w:tc>
          <w:tcPr>
            <w:tcW w:w="1353" w:type="dxa"/>
            <w:vMerge w:val="continue"/>
            <w:noWrap w:val="0"/>
            <w:vAlign w:val="center"/>
          </w:tcPr>
          <w:p w14:paraId="6E8BDA2C">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6628C4E3">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036BE14D">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30万亩以上</w:t>
            </w:r>
          </w:p>
        </w:tc>
        <w:tc>
          <w:tcPr>
            <w:tcW w:w="1066" w:type="dxa"/>
            <w:noWrap w:val="0"/>
            <w:vAlign w:val="center"/>
          </w:tcPr>
          <w:p w14:paraId="340E8FA8">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10</w:t>
            </w:r>
          </w:p>
        </w:tc>
        <w:tc>
          <w:tcPr>
            <w:tcW w:w="886" w:type="dxa"/>
            <w:vMerge w:val="continue"/>
            <w:noWrap w:val="0"/>
            <w:vAlign w:val="center"/>
          </w:tcPr>
          <w:p w14:paraId="6EAB9657">
            <w:pPr>
              <w:widowControl/>
              <w:adjustRightInd/>
              <w:snapToGrid/>
              <w:spacing w:line="240" w:lineRule="auto"/>
              <w:ind w:firstLine="0" w:firstLineChars="0"/>
              <w:jc w:val="left"/>
              <w:rPr>
                <w:rFonts w:eastAsia="等线"/>
                <w:color w:val="000000"/>
                <w:kern w:val="0"/>
                <w:sz w:val="18"/>
                <w:szCs w:val="18"/>
              </w:rPr>
            </w:pPr>
          </w:p>
        </w:tc>
      </w:tr>
      <w:tr w14:paraId="1B30B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2136" w:type="dxa"/>
            <w:gridSpan w:val="2"/>
            <w:vMerge w:val="restart"/>
            <w:noWrap w:val="0"/>
            <w:vAlign w:val="center"/>
          </w:tcPr>
          <w:p w14:paraId="5FF8A8E7">
            <w:pPr>
              <w:widowControl/>
              <w:adjustRightInd/>
              <w:snapToGrid/>
              <w:spacing w:line="230" w:lineRule="exact"/>
              <w:ind w:firstLine="0" w:firstLineChars="0"/>
              <w:jc w:val="center"/>
              <w:rPr>
                <w:rFonts w:eastAsia="宋体"/>
                <w:color w:val="000000"/>
                <w:kern w:val="0"/>
                <w:sz w:val="18"/>
                <w:szCs w:val="18"/>
              </w:rPr>
            </w:pPr>
            <w:r>
              <w:rPr>
                <w:rFonts w:eastAsia="宋体"/>
                <w:color w:val="000000"/>
                <w:kern w:val="0"/>
                <w:sz w:val="18"/>
                <w:szCs w:val="18"/>
              </w:rPr>
              <w:t>建设内容与资金</w:t>
            </w:r>
          </w:p>
          <w:p w14:paraId="1C98DB8E">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使用方向</w:t>
            </w:r>
          </w:p>
        </w:tc>
        <w:tc>
          <w:tcPr>
            <w:tcW w:w="920" w:type="dxa"/>
            <w:vMerge w:val="restart"/>
            <w:noWrap w:val="0"/>
            <w:vAlign w:val="center"/>
          </w:tcPr>
          <w:p w14:paraId="667DFA2C">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10</w:t>
            </w:r>
          </w:p>
        </w:tc>
        <w:tc>
          <w:tcPr>
            <w:tcW w:w="4580" w:type="dxa"/>
            <w:noWrap w:val="0"/>
            <w:vAlign w:val="center"/>
          </w:tcPr>
          <w:p w14:paraId="2713307E">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基本符合</w:t>
            </w:r>
          </w:p>
        </w:tc>
        <w:tc>
          <w:tcPr>
            <w:tcW w:w="1066" w:type="dxa"/>
            <w:noWrap w:val="0"/>
            <w:vAlign w:val="center"/>
          </w:tcPr>
          <w:p w14:paraId="325B65E6">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6</w:t>
            </w:r>
          </w:p>
        </w:tc>
        <w:tc>
          <w:tcPr>
            <w:tcW w:w="886" w:type="dxa"/>
            <w:vMerge w:val="restart"/>
            <w:noWrap w:val="0"/>
            <w:vAlign w:val="center"/>
          </w:tcPr>
          <w:p w14:paraId="7EAB81CF">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　</w:t>
            </w:r>
          </w:p>
        </w:tc>
      </w:tr>
      <w:tr w14:paraId="3E008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10055" w:type="dxa"/>
            <w:gridSpan w:val="2"/>
            <w:vMerge w:val="continue"/>
            <w:noWrap w:val="0"/>
            <w:vAlign w:val="center"/>
          </w:tcPr>
          <w:p w14:paraId="74071E3B">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1579A97F">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47541D42">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完全符合</w:t>
            </w:r>
          </w:p>
        </w:tc>
        <w:tc>
          <w:tcPr>
            <w:tcW w:w="1066" w:type="dxa"/>
            <w:noWrap w:val="0"/>
            <w:vAlign w:val="center"/>
          </w:tcPr>
          <w:p w14:paraId="6AA86E78">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10</w:t>
            </w:r>
          </w:p>
        </w:tc>
        <w:tc>
          <w:tcPr>
            <w:tcW w:w="886" w:type="dxa"/>
            <w:vMerge w:val="continue"/>
            <w:noWrap w:val="0"/>
            <w:vAlign w:val="center"/>
          </w:tcPr>
          <w:p w14:paraId="23674FC6">
            <w:pPr>
              <w:widowControl/>
              <w:adjustRightInd/>
              <w:snapToGrid/>
              <w:spacing w:line="240" w:lineRule="auto"/>
              <w:ind w:firstLine="0" w:firstLineChars="0"/>
              <w:jc w:val="left"/>
              <w:rPr>
                <w:rFonts w:eastAsia="等线"/>
                <w:color w:val="000000"/>
                <w:kern w:val="0"/>
                <w:sz w:val="18"/>
                <w:szCs w:val="18"/>
              </w:rPr>
            </w:pPr>
          </w:p>
        </w:tc>
      </w:tr>
      <w:tr w14:paraId="353B7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2136" w:type="dxa"/>
            <w:gridSpan w:val="2"/>
            <w:vMerge w:val="restart"/>
            <w:noWrap w:val="0"/>
            <w:vAlign w:val="center"/>
          </w:tcPr>
          <w:p w14:paraId="6EBCF5EC">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品种信誉</w:t>
            </w:r>
          </w:p>
        </w:tc>
        <w:tc>
          <w:tcPr>
            <w:tcW w:w="920" w:type="dxa"/>
            <w:vMerge w:val="restart"/>
            <w:noWrap w:val="0"/>
            <w:vAlign w:val="center"/>
          </w:tcPr>
          <w:p w14:paraId="1E466B93">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6</w:t>
            </w:r>
          </w:p>
        </w:tc>
        <w:tc>
          <w:tcPr>
            <w:tcW w:w="4580" w:type="dxa"/>
            <w:noWrap w:val="0"/>
            <w:vAlign w:val="center"/>
          </w:tcPr>
          <w:p w14:paraId="314EBDA1">
            <w:pPr>
              <w:adjustRightInd/>
              <w:snapToGrid/>
              <w:spacing w:line="230" w:lineRule="exact"/>
              <w:ind w:firstLine="0" w:firstLineChars="0"/>
              <w:rPr>
                <w:rFonts w:eastAsia="仿宋"/>
                <w:color w:val="000000"/>
                <w:kern w:val="0"/>
                <w:sz w:val="18"/>
                <w:szCs w:val="18"/>
              </w:rPr>
            </w:pPr>
            <w:r>
              <w:rPr>
                <w:color w:val="000000"/>
                <w:kern w:val="0"/>
                <w:sz w:val="18"/>
                <w:szCs w:val="18"/>
              </w:rPr>
              <w:t>近三年省级种业、油菜行业协会主推品种</w:t>
            </w:r>
          </w:p>
        </w:tc>
        <w:tc>
          <w:tcPr>
            <w:tcW w:w="1066" w:type="dxa"/>
            <w:noWrap w:val="0"/>
            <w:vAlign w:val="center"/>
          </w:tcPr>
          <w:p w14:paraId="0D8A098B">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3</w:t>
            </w:r>
          </w:p>
        </w:tc>
        <w:tc>
          <w:tcPr>
            <w:tcW w:w="886" w:type="dxa"/>
            <w:vMerge w:val="restart"/>
            <w:noWrap w:val="0"/>
            <w:vAlign w:val="center"/>
          </w:tcPr>
          <w:p w14:paraId="477C7AFA">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　</w:t>
            </w:r>
          </w:p>
        </w:tc>
      </w:tr>
      <w:tr w14:paraId="4A977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10055" w:type="dxa"/>
            <w:gridSpan w:val="2"/>
            <w:vMerge w:val="continue"/>
            <w:noWrap w:val="0"/>
            <w:vAlign w:val="center"/>
          </w:tcPr>
          <w:p w14:paraId="12627C87">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038136C2">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32525517">
            <w:pPr>
              <w:adjustRightInd/>
              <w:snapToGrid/>
              <w:spacing w:line="230" w:lineRule="exact"/>
              <w:ind w:firstLine="420" w:firstLineChars="0"/>
              <w:jc w:val="center"/>
              <w:rPr>
                <w:rFonts w:eastAsia="仿宋"/>
                <w:color w:val="000000"/>
                <w:kern w:val="0"/>
                <w:sz w:val="18"/>
                <w:szCs w:val="18"/>
              </w:rPr>
            </w:pPr>
            <w:r>
              <w:rPr>
                <w:color w:val="000000"/>
                <w:kern w:val="0"/>
                <w:sz w:val="18"/>
                <w:szCs w:val="18"/>
              </w:rPr>
              <w:t>近三年国家优良品种目录、国家主导品种</w:t>
            </w:r>
          </w:p>
        </w:tc>
        <w:tc>
          <w:tcPr>
            <w:tcW w:w="1066" w:type="dxa"/>
            <w:noWrap w:val="0"/>
            <w:vAlign w:val="center"/>
          </w:tcPr>
          <w:p w14:paraId="62F880BD">
            <w:pPr>
              <w:adjustRightInd/>
              <w:snapToGrid/>
              <w:spacing w:line="230" w:lineRule="exact"/>
              <w:ind w:firstLine="420" w:firstLineChars="0"/>
              <w:rPr>
                <w:rFonts w:eastAsia="等线"/>
                <w:color w:val="000000"/>
                <w:kern w:val="0"/>
                <w:sz w:val="18"/>
                <w:szCs w:val="18"/>
              </w:rPr>
            </w:pPr>
            <w:r>
              <w:rPr>
                <w:rFonts w:eastAsia="等线"/>
                <w:color w:val="000000"/>
                <w:kern w:val="0"/>
                <w:sz w:val="18"/>
                <w:szCs w:val="18"/>
              </w:rPr>
              <w:t>6</w:t>
            </w:r>
          </w:p>
        </w:tc>
        <w:tc>
          <w:tcPr>
            <w:tcW w:w="886" w:type="dxa"/>
            <w:vMerge w:val="continue"/>
            <w:noWrap w:val="0"/>
            <w:vAlign w:val="center"/>
          </w:tcPr>
          <w:p w14:paraId="14154996">
            <w:pPr>
              <w:widowControl/>
              <w:adjustRightInd/>
              <w:snapToGrid/>
              <w:spacing w:line="240" w:lineRule="auto"/>
              <w:ind w:firstLine="0" w:firstLineChars="0"/>
              <w:jc w:val="left"/>
              <w:rPr>
                <w:rFonts w:eastAsia="等线"/>
                <w:color w:val="000000"/>
                <w:kern w:val="0"/>
                <w:sz w:val="18"/>
                <w:szCs w:val="18"/>
              </w:rPr>
            </w:pPr>
          </w:p>
        </w:tc>
      </w:tr>
      <w:tr w14:paraId="17F91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2136" w:type="dxa"/>
            <w:gridSpan w:val="2"/>
            <w:vMerge w:val="restart"/>
            <w:noWrap w:val="0"/>
            <w:vAlign w:val="center"/>
          </w:tcPr>
          <w:p w14:paraId="5EBCABE8">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企业信誉</w:t>
            </w:r>
          </w:p>
        </w:tc>
        <w:tc>
          <w:tcPr>
            <w:tcW w:w="920" w:type="dxa"/>
            <w:vMerge w:val="restart"/>
            <w:noWrap w:val="0"/>
            <w:vAlign w:val="center"/>
          </w:tcPr>
          <w:p w14:paraId="6ACBD2A2">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6</w:t>
            </w:r>
          </w:p>
        </w:tc>
        <w:tc>
          <w:tcPr>
            <w:tcW w:w="4580" w:type="dxa"/>
            <w:noWrap w:val="0"/>
            <w:vAlign w:val="center"/>
          </w:tcPr>
          <w:p w14:paraId="6C5F01DB">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市级龙头企业</w:t>
            </w:r>
          </w:p>
        </w:tc>
        <w:tc>
          <w:tcPr>
            <w:tcW w:w="1066" w:type="dxa"/>
            <w:noWrap w:val="0"/>
            <w:vAlign w:val="center"/>
          </w:tcPr>
          <w:p w14:paraId="6D434ACE">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1</w:t>
            </w:r>
          </w:p>
        </w:tc>
        <w:tc>
          <w:tcPr>
            <w:tcW w:w="886" w:type="dxa"/>
            <w:vMerge w:val="restart"/>
            <w:noWrap w:val="0"/>
            <w:vAlign w:val="center"/>
          </w:tcPr>
          <w:p w14:paraId="3A54C9C1">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　</w:t>
            </w:r>
          </w:p>
        </w:tc>
      </w:tr>
      <w:tr w14:paraId="608AB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10055" w:type="dxa"/>
            <w:gridSpan w:val="2"/>
            <w:vMerge w:val="continue"/>
            <w:noWrap w:val="0"/>
            <w:vAlign w:val="center"/>
          </w:tcPr>
          <w:p w14:paraId="7AA627B3">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223C8AEC">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016AC067">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省级农业龙头企业</w:t>
            </w:r>
          </w:p>
        </w:tc>
        <w:tc>
          <w:tcPr>
            <w:tcW w:w="1066" w:type="dxa"/>
            <w:noWrap w:val="0"/>
            <w:vAlign w:val="center"/>
          </w:tcPr>
          <w:p w14:paraId="48728583">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3</w:t>
            </w:r>
          </w:p>
        </w:tc>
        <w:tc>
          <w:tcPr>
            <w:tcW w:w="886" w:type="dxa"/>
            <w:vMerge w:val="continue"/>
            <w:noWrap w:val="0"/>
            <w:vAlign w:val="center"/>
          </w:tcPr>
          <w:p w14:paraId="6C615694">
            <w:pPr>
              <w:widowControl/>
              <w:adjustRightInd/>
              <w:snapToGrid/>
              <w:spacing w:line="240" w:lineRule="auto"/>
              <w:ind w:firstLine="0" w:firstLineChars="0"/>
              <w:jc w:val="left"/>
              <w:rPr>
                <w:rFonts w:eastAsia="等线"/>
                <w:color w:val="000000"/>
                <w:kern w:val="0"/>
                <w:sz w:val="18"/>
                <w:szCs w:val="18"/>
              </w:rPr>
            </w:pPr>
          </w:p>
        </w:tc>
      </w:tr>
      <w:tr w14:paraId="3ECB2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10055" w:type="dxa"/>
            <w:gridSpan w:val="2"/>
            <w:vMerge w:val="continue"/>
            <w:noWrap w:val="0"/>
            <w:vAlign w:val="center"/>
          </w:tcPr>
          <w:p w14:paraId="0C01FEE2">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7E8F3985">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3ED2E0D8">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国家种业阵型企业或育繁推一体化企业或高新技术企业</w:t>
            </w:r>
          </w:p>
        </w:tc>
        <w:tc>
          <w:tcPr>
            <w:tcW w:w="1066" w:type="dxa"/>
            <w:noWrap w:val="0"/>
            <w:vAlign w:val="center"/>
          </w:tcPr>
          <w:p w14:paraId="09526576">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6</w:t>
            </w:r>
          </w:p>
        </w:tc>
        <w:tc>
          <w:tcPr>
            <w:tcW w:w="886" w:type="dxa"/>
            <w:vMerge w:val="continue"/>
            <w:noWrap w:val="0"/>
            <w:vAlign w:val="center"/>
          </w:tcPr>
          <w:p w14:paraId="0972C60F">
            <w:pPr>
              <w:widowControl/>
              <w:adjustRightInd/>
              <w:snapToGrid/>
              <w:spacing w:line="240" w:lineRule="auto"/>
              <w:ind w:firstLine="0" w:firstLineChars="0"/>
              <w:jc w:val="left"/>
              <w:rPr>
                <w:rFonts w:eastAsia="等线"/>
                <w:color w:val="000000"/>
                <w:kern w:val="0"/>
                <w:sz w:val="18"/>
                <w:szCs w:val="18"/>
              </w:rPr>
            </w:pPr>
          </w:p>
        </w:tc>
      </w:tr>
      <w:tr w14:paraId="472E1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2136" w:type="dxa"/>
            <w:gridSpan w:val="2"/>
            <w:vMerge w:val="restart"/>
            <w:noWrap w:val="0"/>
            <w:vAlign w:val="center"/>
          </w:tcPr>
          <w:p w14:paraId="6772FDB1">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生产加工能力</w:t>
            </w:r>
          </w:p>
        </w:tc>
        <w:tc>
          <w:tcPr>
            <w:tcW w:w="920" w:type="dxa"/>
            <w:vMerge w:val="restart"/>
            <w:noWrap w:val="0"/>
            <w:vAlign w:val="center"/>
          </w:tcPr>
          <w:p w14:paraId="71DCEEC2">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10</w:t>
            </w:r>
          </w:p>
        </w:tc>
        <w:tc>
          <w:tcPr>
            <w:tcW w:w="4580" w:type="dxa"/>
            <w:noWrap w:val="0"/>
            <w:vAlign w:val="center"/>
          </w:tcPr>
          <w:p w14:paraId="3A3085F1">
            <w:pPr>
              <w:widowControl/>
              <w:adjustRightInd/>
              <w:snapToGrid/>
              <w:spacing w:line="230" w:lineRule="exact"/>
              <w:ind w:firstLine="0" w:firstLineChars="0"/>
              <w:jc w:val="center"/>
              <w:rPr>
                <w:rFonts w:eastAsia="仿宋"/>
                <w:kern w:val="0"/>
                <w:sz w:val="18"/>
                <w:szCs w:val="18"/>
              </w:rPr>
            </w:pPr>
            <w:r>
              <w:rPr>
                <w:kern w:val="0"/>
                <w:sz w:val="18"/>
                <w:szCs w:val="18"/>
              </w:rPr>
              <w:t>近三年在省内有种子生产基地年均200亩以下</w:t>
            </w:r>
          </w:p>
        </w:tc>
        <w:tc>
          <w:tcPr>
            <w:tcW w:w="1066" w:type="dxa"/>
            <w:noWrap w:val="0"/>
            <w:vAlign w:val="center"/>
          </w:tcPr>
          <w:p w14:paraId="7A35F7A5">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1</w:t>
            </w:r>
          </w:p>
        </w:tc>
        <w:tc>
          <w:tcPr>
            <w:tcW w:w="886" w:type="dxa"/>
            <w:vMerge w:val="restart"/>
            <w:noWrap w:val="0"/>
            <w:vAlign w:val="center"/>
          </w:tcPr>
          <w:p w14:paraId="1EC17320">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　</w:t>
            </w:r>
          </w:p>
        </w:tc>
      </w:tr>
      <w:tr w14:paraId="63314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10055" w:type="dxa"/>
            <w:gridSpan w:val="2"/>
            <w:vMerge w:val="continue"/>
            <w:noWrap w:val="0"/>
            <w:vAlign w:val="center"/>
          </w:tcPr>
          <w:p w14:paraId="55BF32D1">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1CF3B7F5">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302ED501">
            <w:pPr>
              <w:widowControl/>
              <w:adjustRightInd/>
              <w:snapToGrid/>
              <w:spacing w:line="230" w:lineRule="exact"/>
              <w:ind w:firstLine="0" w:firstLineChars="0"/>
              <w:jc w:val="center"/>
              <w:rPr>
                <w:rFonts w:eastAsia="仿宋"/>
                <w:kern w:val="0"/>
                <w:sz w:val="18"/>
                <w:szCs w:val="18"/>
              </w:rPr>
            </w:pPr>
            <w:r>
              <w:rPr>
                <w:kern w:val="0"/>
                <w:sz w:val="18"/>
                <w:szCs w:val="18"/>
              </w:rPr>
              <w:t>近三年在省内有种子生产基地年均200-500亩</w:t>
            </w:r>
          </w:p>
        </w:tc>
        <w:tc>
          <w:tcPr>
            <w:tcW w:w="1066" w:type="dxa"/>
            <w:noWrap w:val="0"/>
            <w:vAlign w:val="center"/>
          </w:tcPr>
          <w:p w14:paraId="156C2F68">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6</w:t>
            </w:r>
          </w:p>
        </w:tc>
        <w:tc>
          <w:tcPr>
            <w:tcW w:w="886" w:type="dxa"/>
            <w:vMerge w:val="continue"/>
            <w:noWrap w:val="0"/>
            <w:vAlign w:val="center"/>
          </w:tcPr>
          <w:p w14:paraId="47702FB4">
            <w:pPr>
              <w:widowControl/>
              <w:adjustRightInd/>
              <w:snapToGrid/>
              <w:spacing w:line="240" w:lineRule="auto"/>
              <w:ind w:firstLine="0" w:firstLineChars="0"/>
              <w:jc w:val="left"/>
              <w:rPr>
                <w:rFonts w:eastAsia="等线"/>
                <w:color w:val="000000"/>
                <w:kern w:val="0"/>
                <w:sz w:val="18"/>
                <w:szCs w:val="18"/>
              </w:rPr>
            </w:pPr>
          </w:p>
        </w:tc>
      </w:tr>
      <w:tr w14:paraId="7591D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10055" w:type="dxa"/>
            <w:gridSpan w:val="2"/>
            <w:vMerge w:val="continue"/>
            <w:noWrap w:val="0"/>
            <w:vAlign w:val="center"/>
          </w:tcPr>
          <w:p w14:paraId="432336D4">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4E27263C">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2B72234F">
            <w:pPr>
              <w:widowControl/>
              <w:adjustRightInd/>
              <w:snapToGrid/>
              <w:spacing w:line="230" w:lineRule="exact"/>
              <w:ind w:firstLine="0" w:firstLineChars="0"/>
              <w:jc w:val="center"/>
              <w:rPr>
                <w:rFonts w:eastAsia="仿宋"/>
                <w:kern w:val="0"/>
                <w:sz w:val="18"/>
                <w:szCs w:val="18"/>
              </w:rPr>
            </w:pPr>
            <w:r>
              <w:rPr>
                <w:kern w:val="0"/>
                <w:sz w:val="18"/>
                <w:szCs w:val="18"/>
              </w:rPr>
              <w:t>近三年在省内有种子生产基地年均500亩以上</w:t>
            </w:r>
          </w:p>
        </w:tc>
        <w:tc>
          <w:tcPr>
            <w:tcW w:w="1066" w:type="dxa"/>
            <w:noWrap w:val="0"/>
            <w:vAlign w:val="center"/>
          </w:tcPr>
          <w:p w14:paraId="20186326">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10</w:t>
            </w:r>
          </w:p>
        </w:tc>
        <w:tc>
          <w:tcPr>
            <w:tcW w:w="886" w:type="dxa"/>
            <w:vMerge w:val="continue"/>
            <w:noWrap w:val="0"/>
            <w:vAlign w:val="center"/>
          </w:tcPr>
          <w:p w14:paraId="518BBE8B">
            <w:pPr>
              <w:widowControl/>
              <w:adjustRightInd/>
              <w:snapToGrid/>
              <w:spacing w:line="240" w:lineRule="auto"/>
              <w:ind w:firstLine="0" w:firstLineChars="0"/>
              <w:jc w:val="left"/>
              <w:rPr>
                <w:rFonts w:eastAsia="等线"/>
                <w:color w:val="000000"/>
                <w:kern w:val="0"/>
                <w:sz w:val="18"/>
                <w:szCs w:val="18"/>
              </w:rPr>
            </w:pPr>
          </w:p>
        </w:tc>
      </w:tr>
      <w:tr w14:paraId="395D4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2136" w:type="dxa"/>
            <w:gridSpan w:val="2"/>
            <w:vMerge w:val="restart"/>
            <w:noWrap w:val="0"/>
            <w:vAlign w:val="center"/>
          </w:tcPr>
          <w:p w14:paraId="69E9AEFE">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在省内示范基地数量（面积</w:t>
            </w:r>
            <w:r>
              <w:rPr>
                <w:rFonts w:eastAsia="等线"/>
                <w:color w:val="000000"/>
                <w:kern w:val="0"/>
                <w:sz w:val="18"/>
                <w:szCs w:val="18"/>
              </w:rPr>
              <w:t>100</w:t>
            </w:r>
            <w:r>
              <w:rPr>
                <w:rFonts w:eastAsia="宋体"/>
                <w:color w:val="000000"/>
                <w:kern w:val="0"/>
                <w:sz w:val="18"/>
                <w:szCs w:val="18"/>
              </w:rPr>
              <w:t>亩以上）</w:t>
            </w:r>
          </w:p>
        </w:tc>
        <w:tc>
          <w:tcPr>
            <w:tcW w:w="920" w:type="dxa"/>
            <w:vMerge w:val="restart"/>
            <w:noWrap w:val="0"/>
            <w:vAlign w:val="center"/>
          </w:tcPr>
          <w:p w14:paraId="13D67171">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10</w:t>
            </w:r>
          </w:p>
        </w:tc>
        <w:tc>
          <w:tcPr>
            <w:tcW w:w="4580" w:type="dxa"/>
            <w:noWrap w:val="0"/>
            <w:vAlign w:val="center"/>
          </w:tcPr>
          <w:p w14:paraId="58A3F881">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有5-6个百亩示范基地</w:t>
            </w:r>
          </w:p>
        </w:tc>
        <w:tc>
          <w:tcPr>
            <w:tcW w:w="1066" w:type="dxa"/>
            <w:noWrap w:val="0"/>
            <w:vAlign w:val="center"/>
          </w:tcPr>
          <w:p w14:paraId="0794B106">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5</w:t>
            </w:r>
          </w:p>
        </w:tc>
        <w:tc>
          <w:tcPr>
            <w:tcW w:w="886" w:type="dxa"/>
            <w:vMerge w:val="restart"/>
            <w:noWrap w:val="0"/>
            <w:vAlign w:val="center"/>
          </w:tcPr>
          <w:p w14:paraId="18927FD5">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　</w:t>
            </w:r>
          </w:p>
        </w:tc>
      </w:tr>
      <w:tr w14:paraId="0B88D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10055" w:type="dxa"/>
            <w:gridSpan w:val="2"/>
            <w:vMerge w:val="continue"/>
            <w:noWrap w:val="0"/>
            <w:vAlign w:val="center"/>
          </w:tcPr>
          <w:p w14:paraId="74CD37FD">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1D7F2CD5">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7D935671">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有7-9个百亩示范基地</w:t>
            </w:r>
          </w:p>
        </w:tc>
        <w:tc>
          <w:tcPr>
            <w:tcW w:w="1066" w:type="dxa"/>
            <w:noWrap w:val="0"/>
            <w:vAlign w:val="center"/>
          </w:tcPr>
          <w:p w14:paraId="543169B6">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8</w:t>
            </w:r>
          </w:p>
        </w:tc>
        <w:tc>
          <w:tcPr>
            <w:tcW w:w="886" w:type="dxa"/>
            <w:vMerge w:val="continue"/>
            <w:noWrap w:val="0"/>
            <w:vAlign w:val="center"/>
          </w:tcPr>
          <w:p w14:paraId="7DB5E82C">
            <w:pPr>
              <w:widowControl/>
              <w:adjustRightInd/>
              <w:snapToGrid/>
              <w:spacing w:line="240" w:lineRule="auto"/>
              <w:ind w:firstLine="0" w:firstLineChars="0"/>
              <w:jc w:val="left"/>
              <w:rPr>
                <w:rFonts w:eastAsia="等线"/>
                <w:color w:val="000000"/>
                <w:kern w:val="0"/>
                <w:sz w:val="18"/>
                <w:szCs w:val="18"/>
              </w:rPr>
            </w:pPr>
          </w:p>
        </w:tc>
      </w:tr>
      <w:tr w14:paraId="2C3B7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10055" w:type="dxa"/>
            <w:gridSpan w:val="2"/>
            <w:vMerge w:val="continue"/>
            <w:noWrap w:val="0"/>
            <w:vAlign w:val="center"/>
          </w:tcPr>
          <w:p w14:paraId="090C57B7">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0C66FB1E">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34CA74E3">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有10个以上百亩示范基地</w:t>
            </w:r>
          </w:p>
        </w:tc>
        <w:tc>
          <w:tcPr>
            <w:tcW w:w="1066" w:type="dxa"/>
            <w:noWrap w:val="0"/>
            <w:vAlign w:val="center"/>
          </w:tcPr>
          <w:p w14:paraId="6A90E0D7">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10</w:t>
            </w:r>
          </w:p>
        </w:tc>
        <w:tc>
          <w:tcPr>
            <w:tcW w:w="886" w:type="dxa"/>
            <w:vMerge w:val="continue"/>
            <w:noWrap w:val="0"/>
            <w:vAlign w:val="center"/>
          </w:tcPr>
          <w:p w14:paraId="42BAA472">
            <w:pPr>
              <w:widowControl/>
              <w:adjustRightInd/>
              <w:snapToGrid/>
              <w:spacing w:line="240" w:lineRule="auto"/>
              <w:ind w:firstLine="0" w:firstLineChars="0"/>
              <w:jc w:val="left"/>
              <w:rPr>
                <w:rFonts w:eastAsia="等线"/>
                <w:color w:val="000000"/>
                <w:kern w:val="0"/>
                <w:sz w:val="18"/>
                <w:szCs w:val="18"/>
              </w:rPr>
            </w:pPr>
          </w:p>
        </w:tc>
      </w:tr>
      <w:tr w14:paraId="3765B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2136" w:type="dxa"/>
            <w:gridSpan w:val="2"/>
            <w:vMerge w:val="restart"/>
            <w:noWrap w:val="0"/>
            <w:vAlign w:val="center"/>
          </w:tcPr>
          <w:p w14:paraId="2D2B032D">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在省内科研基地情况</w:t>
            </w:r>
          </w:p>
        </w:tc>
        <w:tc>
          <w:tcPr>
            <w:tcW w:w="920" w:type="dxa"/>
            <w:vMerge w:val="restart"/>
            <w:noWrap w:val="0"/>
            <w:vAlign w:val="center"/>
          </w:tcPr>
          <w:p w14:paraId="2D538755">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10</w:t>
            </w:r>
          </w:p>
        </w:tc>
        <w:tc>
          <w:tcPr>
            <w:tcW w:w="4580" w:type="dxa"/>
            <w:noWrap w:val="0"/>
            <w:vAlign w:val="center"/>
          </w:tcPr>
          <w:p w14:paraId="749EA7B9">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科研基地面积100亩以下</w:t>
            </w:r>
          </w:p>
        </w:tc>
        <w:tc>
          <w:tcPr>
            <w:tcW w:w="1066" w:type="dxa"/>
            <w:noWrap w:val="0"/>
            <w:vAlign w:val="center"/>
          </w:tcPr>
          <w:p w14:paraId="65A98A8A">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2</w:t>
            </w:r>
          </w:p>
        </w:tc>
        <w:tc>
          <w:tcPr>
            <w:tcW w:w="886" w:type="dxa"/>
            <w:vMerge w:val="restart"/>
            <w:noWrap w:val="0"/>
            <w:vAlign w:val="center"/>
          </w:tcPr>
          <w:p w14:paraId="12B7B19C">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　</w:t>
            </w:r>
          </w:p>
        </w:tc>
      </w:tr>
      <w:tr w14:paraId="00909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10055" w:type="dxa"/>
            <w:gridSpan w:val="2"/>
            <w:vMerge w:val="continue"/>
            <w:noWrap w:val="0"/>
            <w:vAlign w:val="center"/>
          </w:tcPr>
          <w:p w14:paraId="626685CB">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48503C53">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47ECF51D">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科研基地面积100-200亩</w:t>
            </w:r>
          </w:p>
        </w:tc>
        <w:tc>
          <w:tcPr>
            <w:tcW w:w="1066" w:type="dxa"/>
            <w:noWrap w:val="0"/>
            <w:vAlign w:val="center"/>
          </w:tcPr>
          <w:p w14:paraId="00CF2982">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6</w:t>
            </w:r>
          </w:p>
        </w:tc>
        <w:tc>
          <w:tcPr>
            <w:tcW w:w="886" w:type="dxa"/>
            <w:vMerge w:val="continue"/>
            <w:noWrap w:val="0"/>
            <w:vAlign w:val="center"/>
          </w:tcPr>
          <w:p w14:paraId="463A0811">
            <w:pPr>
              <w:widowControl/>
              <w:adjustRightInd/>
              <w:snapToGrid/>
              <w:spacing w:line="240" w:lineRule="auto"/>
              <w:ind w:firstLine="0" w:firstLineChars="0"/>
              <w:jc w:val="left"/>
              <w:rPr>
                <w:rFonts w:eastAsia="等线"/>
                <w:color w:val="000000"/>
                <w:kern w:val="0"/>
                <w:sz w:val="18"/>
                <w:szCs w:val="18"/>
              </w:rPr>
            </w:pPr>
          </w:p>
        </w:tc>
      </w:tr>
      <w:tr w14:paraId="5294F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10055" w:type="dxa"/>
            <w:gridSpan w:val="2"/>
            <w:vMerge w:val="continue"/>
            <w:noWrap w:val="0"/>
            <w:vAlign w:val="center"/>
          </w:tcPr>
          <w:p w14:paraId="0934AD39">
            <w:pPr>
              <w:widowControl/>
              <w:adjustRightInd/>
              <w:snapToGrid/>
              <w:spacing w:line="240" w:lineRule="auto"/>
              <w:ind w:firstLine="0" w:firstLineChars="0"/>
              <w:jc w:val="left"/>
              <w:rPr>
                <w:rFonts w:eastAsia="等线"/>
                <w:color w:val="000000"/>
                <w:kern w:val="0"/>
                <w:sz w:val="18"/>
                <w:szCs w:val="18"/>
              </w:rPr>
            </w:pPr>
          </w:p>
        </w:tc>
        <w:tc>
          <w:tcPr>
            <w:tcW w:w="920" w:type="dxa"/>
            <w:vMerge w:val="continue"/>
            <w:noWrap w:val="0"/>
            <w:vAlign w:val="center"/>
          </w:tcPr>
          <w:p w14:paraId="1B16B299">
            <w:pPr>
              <w:widowControl/>
              <w:adjustRightInd/>
              <w:snapToGrid/>
              <w:spacing w:line="240" w:lineRule="auto"/>
              <w:ind w:firstLine="0" w:firstLineChars="0"/>
              <w:jc w:val="left"/>
              <w:rPr>
                <w:rFonts w:eastAsia="等线"/>
                <w:color w:val="000000"/>
                <w:kern w:val="0"/>
                <w:sz w:val="18"/>
                <w:szCs w:val="18"/>
              </w:rPr>
            </w:pPr>
          </w:p>
        </w:tc>
        <w:tc>
          <w:tcPr>
            <w:tcW w:w="4580" w:type="dxa"/>
            <w:noWrap w:val="0"/>
            <w:vAlign w:val="center"/>
          </w:tcPr>
          <w:p w14:paraId="77516271">
            <w:pPr>
              <w:widowControl/>
              <w:adjustRightInd/>
              <w:snapToGrid/>
              <w:spacing w:line="230" w:lineRule="exact"/>
              <w:ind w:firstLine="0" w:firstLineChars="0"/>
              <w:jc w:val="center"/>
              <w:rPr>
                <w:rFonts w:eastAsia="仿宋"/>
                <w:color w:val="000000"/>
                <w:kern w:val="0"/>
                <w:sz w:val="18"/>
                <w:szCs w:val="18"/>
              </w:rPr>
            </w:pPr>
            <w:r>
              <w:rPr>
                <w:color w:val="000000"/>
                <w:kern w:val="0"/>
                <w:sz w:val="18"/>
                <w:szCs w:val="18"/>
              </w:rPr>
              <w:t>科研基地面积200亩以上</w:t>
            </w:r>
          </w:p>
        </w:tc>
        <w:tc>
          <w:tcPr>
            <w:tcW w:w="1066" w:type="dxa"/>
            <w:noWrap w:val="0"/>
            <w:vAlign w:val="center"/>
          </w:tcPr>
          <w:p w14:paraId="63C3C23B">
            <w:pPr>
              <w:widowControl/>
              <w:adjustRightInd/>
              <w:snapToGrid/>
              <w:spacing w:line="230" w:lineRule="exact"/>
              <w:ind w:firstLine="0" w:firstLineChars="0"/>
              <w:jc w:val="center"/>
              <w:rPr>
                <w:rFonts w:eastAsia="等线"/>
                <w:color w:val="000000"/>
                <w:kern w:val="0"/>
                <w:sz w:val="18"/>
                <w:szCs w:val="18"/>
              </w:rPr>
            </w:pPr>
            <w:r>
              <w:rPr>
                <w:rFonts w:eastAsia="等线"/>
                <w:color w:val="000000"/>
                <w:kern w:val="0"/>
                <w:sz w:val="18"/>
                <w:szCs w:val="18"/>
              </w:rPr>
              <w:t>10</w:t>
            </w:r>
          </w:p>
        </w:tc>
        <w:tc>
          <w:tcPr>
            <w:tcW w:w="886" w:type="dxa"/>
            <w:vMerge w:val="continue"/>
            <w:noWrap w:val="0"/>
            <w:vAlign w:val="center"/>
          </w:tcPr>
          <w:p w14:paraId="09D85FF8">
            <w:pPr>
              <w:widowControl/>
              <w:adjustRightInd/>
              <w:snapToGrid/>
              <w:spacing w:line="240" w:lineRule="auto"/>
              <w:ind w:firstLine="0" w:firstLineChars="0"/>
              <w:jc w:val="left"/>
              <w:rPr>
                <w:rFonts w:eastAsia="等线"/>
                <w:color w:val="000000"/>
                <w:kern w:val="0"/>
                <w:sz w:val="18"/>
                <w:szCs w:val="18"/>
              </w:rPr>
            </w:pPr>
          </w:p>
        </w:tc>
      </w:tr>
      <w:tr w14:paraId="1D5AC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4" w:hRule="atLeast"/>
          <w:jc w:val="center"/>
        </w:trPr>
        <w:tc>
          <w:tcPr>
            <w:tcW w:w="8702" w:type="dxa"/>
            <w:gridSpan w:val="5"/>
            <w:noWrap w:val="0"/>
            <w:vAlign w:val="center"/>
          </w:tcPr>
          <w:p w14:paraId="23147504">
            <w:pPr>
              <w:widowControl/>
              <w:adjustRightInd/>
              <w:snapToGrid/>
              <w:spacing w:line="230" w:lineRule="exact"/>
              <w:ind w:firstLine="0" w:firstLineChars="0"/>
              <w:jc w:val="center"/>
              <w:rPr>
                <w:rFonts w:eastAsia="等线"/>
                <w:b/>
                <w:bCs/>
                <w:color w:val="000000"/>
                <w:kern w:val="0"/>
                <w:sz w:val="18"/>
                <w:szCs w:val="18"/>
              </w:rPr>
            </w:pPr>
            <w:r>
              <w:rPr>
                <w:rFonts w:eastAsia="宋体"/>
                <w:b/>
                <w:bCs/>
                <w:color w:val="000000"/>
                <w:kern w:val="0"/>
                <w:sz w:val="18"/>
                <w:szCs w:val="18"/>
              </w:rPr>
              <w:t>总分</w:t>
            </w:r>
          </w:p>
        </w:tc>
        <w:tc>
          <w:tcPr>
            <w:tcW w:w="886" w:type="dxa"/>
            <w:noWrap w:val="0"/>
            <w:vAlign w:val="center"/>
          </w:tcPr>
          <w:p w14:paraId="5226B809">
            <w:pPr>
              <w:widowControl/>
              <w:adjustRightInd/>
              <w:snapToGrid/>
              <w:spacing w:line="230" w:lineRule="exact"/>
              <w:ind w:firstLine="0" w:firstLineChars="0"/>
              <w:jc w:val="center"/>
              <w:rPr>
                <w:rFonts w:eastAsia="等线"/>
                <w:color w:val="000000"/>
                <w:kern w:val="0"/>
                <w:sz w:val="18"/>
                <w:szCs w:val="18"/>
              </w:rPr>
            </w:pPr>
            <w:r>
              <w:rPr>
                <w:rFonts w:eastAsia="宋体"/>
                <w:color w:val="000000"/>
                <w:kern w:val="0"/>
                <w:sz w:val="18"/>
                <w:szCs w:val="18"/>
              </w:rPr>
              <w:t>　</w:t>
            </w:r>
          </w:p>
        </w:tc>
      </w:tr>
    </w:tbl>
    <w:p w14:paraId="2FDC1CE8">
      <w:pPr>
        <w:pStyle w:val="3"/>
        <w:ind w:firstLine="0" w:firstLineChars="0"/>
      </w:pPr>
      <w:r>
        <w:t>附件3-2</w:t>
      </w:r>
    </w:p>
    <w:p w14:paraId="21E16CAA">
      <w:pPr>
        <w:adjustRightInd/>
        <w:spacing w:before="144" w:beforeLines="25" w:line="500" w:lineRule="exact"/>
        <w:ind w:firstLine="0" w:firstLineChars="0"/>
        <w:jc w:val="center"/>
        <w:rPr>
          <w:rFonts w:eastAsia="方正小标宋简体"/>
          <w:bCs/>
          <w:spacing w:val="-6"/>
          <w:sz w:val="36"/>
          <w:szCs w:val="36"/>
        </w:rPr>
      </w:pPr>
      <w:r>
        <w:rPr>
          <w:rFonts w:eastAsia="方正小标宋简体"/>
          <w:bCs/>
          <w:spacing w:val="-6"/>
          <w:sz w:val="36"/>
          <w:szCs w:val="36"/>
        </w:rPr>
        <w:t>2025年湖南省重大油菜品种（短生育期）补助试点评分表</w:t>
      </w:r>
    </w:p>
    <w:p w14:paraId="7666AE68">
      <w:pPr>
        <w:adjustRightInd/>
        <w:spacing w:line="500" w:lineRule="exact"/>
        <w:ind w:firstLine="0" w:firstLineChars="0"/>
        <w:rPr>
          <w:rFonts w:eastAsia="宋体"/>
          <w:sz w:val="24"/>
        </w:rPr>
      </w:pPr>
      <w:r>
        <w:rPr>
          <w:rFonts w:eastAsia="宋体"/>
          <w:sz w:val="24"/>
        </w:rPr>
        <w:t>品种名称：                                  申报企业：</w:t>
      </w:r>
    </w:p>
    <w:tbl>
      <w:tblPr>
        <w:tblStyle w:val="15"/>
        <w:tblW w:w="93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1339"/>
        <w:gridCol w:w="764"/>
        <w:gridCol w:w="4678"/>
        <w:gridCol w:w="1134"/>
        <w:gridCol w:w="662"/>
      </w:tblGrid>
      <w:tr w14:paraId="74961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80" w:hRule="atLeast"/>
          <w:jc w:val="center"/>
        </w:trPr>
        <w:tc>
          <w:tcPr>
            <w:tcW w:w="2133" w:type="dxa"/>
            <w:gridSpan w:val="2"/>
            <w:noWrap w:val="0"/>
            <w:vAlign w:val="center"/>
          </w:tcPr>
          <w:p w14:paraId="27D7ED84">
            <w:pPr>
              <w:adjustRightInd/>
              <w:snapToGrid/>
              <w:spacing w:line="280" w:lineRule="exact"/>
              <w:ind w:firstLine="0" w:firstLineChars="0"/>
              <w:jc w:val="center"/>
              <w:rPr>
                <w:rFonts w:eastAsia="宋体"/>
                <w:b/>
                <w:bCs/>
                <w:color w:val="000000"/>
                <w:kern w:val="0"/>
                <w:sz w:val="18"/>
                <w:szCs w:val="18"/>
              </w:rPr>
            </w:pPr>
            <w:r>
              <w:rPr>
                <w:rFonts w:eastAsia="宋体"/>
                <w:b/>
                <w:bCs/>
                <w:color w:val="000000"/>
                <w:kern w:val="0"/>
                <w:sz w:val="18"/>
                <w:szCs w:val="18"/>
              </w:rPr>
              <w:t>评分项目</w:t>
            </w:r>
          </w:p>
        </w:tc>
        <w:tc>
          <w:tcPr>
            <w:tcW w:w="764" w:type="dxa"/>
            <w:noWrap w:val="0"/>
            <w:vAlign w:val="center"/>
          </w:tcPr>
          <w:p w14:paraId="43E94165">
            <w:pPr>
              <w:adjustRightInd/>
              <w:snapToGrid/>
              <w:spacing w:line="280" w:lineRule="exact"/>
              <w:ind w:firstLine="0" w:firstLineChars="0"/>
              <w:jc w:val="center"/>
              <w:rPr>
                <w:rFonts w:eastAsia="宋体"/>
                <w:b/>
                <w:bCs/>
                <w:color w:val="000000"/>
                <w:kern w:val="0"/>
                <w:sz w:val="18"/>
                <w:szCs w:val="18"/>
              </w:rPr>
            </w:pPr>
            <w:r>
              <w:rPr>
                <w:rFonts w:eastAsia="宋体"/>
                <w:b/>
                <w:bCs/>
                <w:color w:val="000000"/>
                <w:kern w:val="0"/>
                <w:sz w:val="18"/>
                <w:szCs w:val="18"/>
              </w:rPr>
              <w:t>分值</w:t>
            </w:r>
          </w:p>
        </w:tc>
        <w:tc>
          <w:tcPr>
            <w:tcW w:w="4678" w:type="dxa"/>
            <w:noWrap w:val="0"/>
            <w:vAlign w:val="center"/>
          </w:tcPr>
          <w:p w14:paraId="69CEABA6">
            <w:pPr>
              <w:adjustRightInd/>
              <w:snapToGrid/>
              <w:spacing w:line="280" w:lineRule="exact"/>
              <w:ind w:firstLine="0" w:firstLineChars="0"/>
              <w:jc w:val="center"/>
              <w:rPr>
                <w:rFonts w:eastAsia="宋体"/>
                <w:b/>
                <w:bCs/>
                <w:color w:val="000000"/>
                <w:kern w:val="0"/>
                <w:sz w:val="18"/>
                <w:szCs w:val="18"/>
              </w:rPr>
            </w:pPr>
            <w:r>
              <w:rPr>
                <w:rFonts w:eastAsia="宋体"/>
                <w:b/>
                <w:bCs/>
                <w:color w:val="000000"/>
                <w:kern w:val="0"/>
                <w:sz w:val="18"/>
                <w:szCs w:val="18"/>
              </w:rPr>
              <w:t>评分内容</w:t>
            </w:r>
          </w:p>
        </w:tc>
        <w:tc>
          <w:tcPr>
            <w:tcW w:w="1134" w:type="dxa"/>
            <w:noWrap w:val="0"/>
            <w:vAlign w:val="center"/>
          </w:tcPr>
          <w:p w14:paraId="615A0C77">
            <w:pPr>
              <w:adjustRightInd/>
              <w:snapToGrid/>
              <w:spacing w:line="280" w:lineRule="exact"/>
              <w:ind w:firstLine="0" w:firstLineChars="0"/>
              <w:jc w:val="center"/>
              <w:rPr>
                <w:rFonts w:eastAsia="宋体"/>
                <w:b/>
                <w:bCs/>
                <w:color w:val="000000"/>
                <w:kern w:val="0"/>
                <w:sz w:val="18"/>
                <w:szCs w:val="18"/>
              </w:rPr>
            </w:pPr>
            <w:r>
              <w:rPr>
                <w:rFonts w:eastAsia="宋体"/>
                <w:b/>
                <w:bCs/>
                <w:color w:val="000000"/>
                <w:kern w:val="0"/>
                <w:sz w:val="18"/>
                <w:szCs w:val="18"/>
              </w:rPr>
              <w:t>评分标准</w:t>
            </w:r>
          </w:p>
        </w:tc>
        <w:tc>
          <w:tcPr>
            <w:tcW w:w="662" w:type="dxa"/>
            <w:noWrap w:val="0"/>
            <w:vAlign w:val="center"/>
          </w:tcPr>
          <w:p w14:paraId="406F22BD">
            <w:pPr>
              <w:adjustRightInd/>
              <w:snapToGrid/>
              <w:spacing w:line="280" w:lineRule="exact"/>
              <w:ind w:firstLine="0" w:firstLineChars="0"/>
              <w:jc w:val="center"/>
              <w:rPr>
                <w:rFonts w:eastAsia="宋体"/>
                <w:b/>
                <w:bCs/>
                <w:color w:val="000000"/>
                <w:kern w:val="0"/>
                <w:sz w:val="18"/>
                <w:szCs w:val="18"/>
              </w:rPr>
            </w:pPr>
            <w:r>
              <w:rPr>
                <w:rFonts w:eastAsia="宋体"/>
                <w:b/>
                <w:bCs/>
                <w:color w:val="000000"/>
                <w:kern w:val="0"/>
                <w:sz w:val="18"/>
                <w:szCs w:val="18"/>
              </w:rPr>
              <w:t>记分</w:t>
            </w:r>
          </w:p>
        </w:tc>
      </w:tr>
      <w:tr w14:paraId="596E5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794" w:type="dxa"/>
            <w:vMerge w:val="restart"/>
            <w:noWrap w:val="0"/>
            <w:vAlign w:val="center"/>
          </w:tcPr>
          <w:p w14:paraId="67E79D03">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品种</w:t>
            </w:r>
          </w:p>
          <w:p w14:paraId="62D92779">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表现</w:t>
            </w:r>
          </w:p>
        </w:tc>
        <w:tc>
          <w:tcPr>
            <w:tcW w:w="1339" w:type="dxa"/>
            <w:vMerge w:val="restart"/>
            <w:noWrap w:val="0"/>
            <w:vAlign w:val="center"/>
          </w:tcPr>
          <w:p w14:paraId="3EBF9BF1">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产量</w:t>
            </w:r>
          </w:p>
        </w:tc>
        <w:tc>
          <w:tcPr>
            <w:tcW w:w="764" w:type="dxa"/>
            <w:vMerge w:val="restart"/>
            <w:noWrap w:val="0"/>
            <w:vAlign w:val="center"/>
          </w:tcPr>
          <w:p w14:paraId="38B7A9F1">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10</w:t>
            </w:r>
          </w:p>
        </w:tc>
        <w:tc>
          <w:tcPr>
            <w:tcW w:w="4678" w:type="dxa"/>
            <w:noWrap w:val="0"/>
            <w:vAlign w:val="center"/>
          </w:tcPr>
          <w:p w14:paraId="2C4C4AD8">
            <w:pPr>
              <w:adjustRightInd/>
              <w:snapToGrid/>
              <w:spacing w:line="280" w:lineRule="exact"/>
              <w:ind w:firstLine="0" w:firstLineChars="0"/>
              <w:jc w:val="center"/>
              <w:rPr>
                <w:rFonts w:eastAsia="仿宋"/>
                <w:color w:val="000000"/>
                <w:kern w:val="0"/>
                <w:sz w:val="18"/>
                <w:szCs w:val="18"/>
              </w:rPr>
            </w:pPr>
            <w:r>
              <w:rPr>
                <w:color w:val="000000"/>
                <w:kern w:val="0"/>
                <w:sz w:val="18"/>
                <w:szCs w:val="18"/>
              </w:rPr>
              <w:t>120-130公斤/亩</w:t>
            </w:r>
          </w:p>
        </w:tc>
        <w:tc>
          <w:tcPr>
            <w:tcW w:w="1134" w:type="dxa"/>
            <w:noWrap w:val="0"/>
            <w:vAlign w:val="center"/>
          </w:tcPr>
          <w:p w14:paraId="23AA0D27">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4</w:t>
            </w:r>
          </w:p>
        </w:tc>
        <w:tc>
          <w:tcPr>
            <w:tcW w:w="662" w:type="dxa"/>
            <w:vMerge w:val="restart"/>
            <w:noWrap w:val="0"/>
            <w:vAlign w:val="center"/>
          </w:tcPr>
          <w:p w14:paraId="3BC4458D">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　</w:t>
            </w:r>
          </w:p>
        </w:tc>
      </w:tr>
      <w:tr w14:paraId="4EB9D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794" w:type="dxa"/>
            <w:vMerge w:val="continue"/>
            <w:noWrap w:val="0"/>
            <w:vAlign w:val="center"/>
          </w:tcPr>
          <w:p w14:paraId="10F4BA47">
            <w:pPr>
              <w:widowControl/>
              <w:adjustRightInd/>
              <w:snapToGrid/>
              <w:spacing w:line="240" w:lineRule="auto"/>
              <w:ind w:firstLine="0" w:firstLineChars="0"/>
              <w:jc w:val="left"/>
              <w:rPr>
                <w:rFonts w:eastAsia="宋体"/>
                <w:color w:val="000000"/>
                <w:kern w:val="0"/>
                <w:sz w:val="18"/>
                <w:szCs w:val="18"/>
              </w:rPr>
            </w:pPr>
          </w:p>
        </w:tc>
        <w:tc>
          <w:tcPr>
            <w:tcW w:w="1339" w:type="dxa"/>
            <w:vMerge w:val="continue"/>
            <w:noWrap w:val="0"/>
            <w:vAlign w:val="center"/>
          </w:tcPr>
          <w:p w14:paraId="7F7D2AD1">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458CD9C4">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2A423390">
            <w:pPr>
              <w:adjustRightInd/>
              <w:snapToGrid/>
              <w:spacing w:line="280" w:lineRule="exact"/>
              <w:ind w:firstLine="0" w:firstLineChars="0"/>
              <w:jc w:val="center"/>
              <w:rPr>
                <w:rFonts w:eastAsia="仿宋"/>
                <w:color w:val="000000"/>
                <w:kern w:val="0"/>
                <w:sz w:val="18"/>
                <w:szCs w:val="18"/>
              </w:rPr>
            </w:pPr>
            <w:r>
              <w:rPr>
                <w:color w:val="000000"/>
                <w:kern w:val="0"/>
                <w:sz w:val="18"/>
                <w:szCs w:val="18"/>
              </w:rPr>
              <w:t>130-140公斤/亩</w:t>
            </w:r>
          </w:p>
        </w:tc>
        <w:tc>
          <w:tcPr>
            <w:tcW w:w="1134" w:type="dxa"/>
            <w:noWrap w:val="0"/>
            <w:vAlign w:val="center"/>
          </w:tcPr>
          <w:p w14:paraId="1D41CE7B">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6</w:t>
            </w:r>
          </w:p>
        </w:tc>
        <w:tc>
          <w:tcPr>
            <w:tcW w:w="662" w:type="dxa"/>
            <w:vMerge w:val="continue"/>
            <w:noWrap w:val="0"/>
            <w:vAlign w:val="center"/>
          </w:tcPr>
          <w:p w14:paraId="786D5DE5">
            <w:pPr>
              <w:widowControl/>
              <w:adjustRightInd/>
              <w:snapToGrid/>
              <w:spacing w:line="240" w:lineRule="auto"/>
              <w:ind w:firstLine="0" w:firstLineChars="0"/>
              <w:jc w:val="left"/>
              <w:rPr>
                <w:rFonts w:eastAsia="宋体"/>
                <w:color w:val="000000"/>
                <w:kern w:val="0"/>
                <w:sz w:val="18"/>
                <w:szCs w:val="18"/>
              </w:rPr>
            </w:pPr>
          </w:p>
        </w:tc>
      </w:tr>
      <w:tr w14:paraId="07B8E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794" w:type="dxa"/>
            <w:vMerge w:val="continue"/>
            <w:noWrap w:val="0"/>
            <w:vAlign w:val="center"/>
          </w:tcPr>
          <w:p w14:paraId="4131AE13">
            <w:pPr>
              <w:widowControl/>
              <w:adjustRightInd/>
              <w:snapToGrid/>
              <w:spacing w:line="240" w:lineRule="auto"/>
              <w:ind w:firstLine="0" w:firstLineChars="0"/>
              <w:jc w:val="left"/>
              <w:rPr>
                <w:rFonts w:eastAsia="宋体"/>
                <w:color w:val="000000"/>
                <w:kern w:val="0"/>
                <w:sz w:val="18"/>
                <w:szCs w:val="18"/>
              </w:rPr>
            </w:pPr>
          </w:p>
        </w:tc>
        <w:tc>
          <w:tcPr>
            <w:tcW w:w="1339" w:type="dxa"/>
            <w:vMerge w:val="continue"/>
            <w:noWrap w:val="0"/>
            <w:vAlign w:val="center"/>
          </w:tcPr>
          <w:p w14:paraId="153E5A76">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5D8D95F0">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5E9BDD80">
            <w:pPr>
              <w:adjustRightInd/>
              <w:snapToGrid/>
              <w:spacing w:line="280" w:lineRule="exact"/>
              <w:ind w:firstLine="0" w:firstLineChars="0"/>
              <w:jc w:val="center"/>
              <w:rPr>
                <w:rFonts w:eastAsia="仿宋"/>
                <w:color w:val="000000"/>
                <w:kern w:val="0"/>
                <w:sz w:val="18"/>
                <w:szCs w:val="18"/>
              </w:rPr>
            </w:pPr>
            <w:r>
              <w:rPr>
                <w:color w:val="000000"/>
                <w:kern w:val="0"/>
                <w:sz w:val="18"/>
                <w:szCs w:val="18"/>
              </w:rPr>
              <w:t>140-150公斤/亩</w:t>
            </w:r>
          </w:p>
        </w:tc>
        <w:tc>
          <w:tcPr>
            <w:tcW w:w="1134" w:type="dxa"/>
            <w:noWrap w:val="0"/>
            <w:vAlign w:val="center"/>
          </w:tcPr>
          <w:p w14:paraId="548A51CA">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8</w:t>
            </w:r>
          </w:p>
        </w:tc>
        <w:tc>
          <w:tcPr>
            <w:tcW w:w="662" w:type="dxa"/>
            <w:vMerge w:val="continue"/>
            <w:noWrap w:val="0"/>
            <w:vAlign w:val="center"/>
          </w:tcPr>
          <w:p w14:paraId="18DAE8A4">
            <w:pPr>
              <w:widowControl/>
              <w:adjustRightInd/>
              <w:snapToGrid/>
              <w:spacing w:line="240" w:lineRule="auto"/>
              <w:ind w:firstLine="0" w:firstLineChars="0"/>
              <w:jc w:val="left"/>
              <w:rPr>
                <w:rFonts w:eastAsia="宋体"/>
                <w:color w:val="000000"/>
                <w:kern w:val="0"/>
                <w:sz w:val="18"/>
                <w:szCs w:val="18"/>
              </w:rPr>
            </w:pPr>
          </w:p>
        </w:tc>
      </w:tr>
      <w:tr w14:paraId="14315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794" w:type="dxa"/>
            <w:vMerge w:val="continue"/>
            <w:noWrap w:val="0"/>
            <w:vAlign w:val="center"/>
          </w:tcPr>
          <w:p w14:paraId="56C47487">
            <w:pPr>
              <w:widowControl/>
              <w:adjustRightInd/>
              <w:snapToGrid/>
              <w:spacing w:line="240" w:lineRule="auto"/>
              <w:ind w:firstLine="0" w:firstLineChars="0"/>
              <w:jc w:val="left"/>
              <w:rPr>
                <w:rFonts w:eastAsia="宋体"/>
                <w:color w:val="000000"/>
                <w:kern w:val="0"/>
                <w:sz w:val="18"/>
                <w:szCs w:val="18"/>
              </w:rPr>
            </w:pPr>
          </w:p>
        </w:tc>
        <w:tc>
          <w:tcPr>
            <w:tcW w:w="1339" w:type="dxa"/>
            <w:vMerge w:val="continue"/>
            <w:noWrap w:val="0"/>
            <w:vAlign w:val="center"/>
          </w:tcPr>
          <w:p w14:paraId="4507BDDB">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36E2556C">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1D5556D5">
            <w:pPr>
              <w:adjustRightInd/>
              <w:snapToGrid/>
              <w:spacing w:line="280" w:lineRule="exact"/>
              <w:ind w:firstLine="0" w:firstLineChars="0"/>
              <w:jc w:val="center"/>
              <w:rPr>
                <w:rFonts w:eastAsia="仿宋"/>
                <w:color w:val="000000"/>
                <w:kern w:val="0"/>
                <w:sz w:val="18"/>
                <w:szCs w:val="18"/>
              </w:rPr>
            </w:pPr>
            <w:r>
              <w:rPr>
                <w:color w:val="000000"/>
                <w:kern w:val="0"/>
                <w:sz w:val="18"/>
                <w:szCs w:val="18"/>
              </w:rPr>
              <w:t>150公斤/亩以上</w:t>
            </w:r>
          </w:p>
        </w:tc>
        <w:tc>
          <w:tcPr>
            <w:tcW w:w="1134" w:type="dxa"/>
            <w:noWrap w:val="0"/>
            <w:vAlign w:val="center"/>
          </w:tcPr>
          <w:p w14:paraId="1844A7BA">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10</w:t>
            </w:r>
          </w:p>
        </w:tc>
        <w:tc>
          <w:tcPr>
            <w:tcW w:w="662" w:type="dxa"/>
            <w:vMerge w:val="continue"/>
            <w:noWrap w:val="0"/>
            <w:vAlign w:val="center"/>
          </w:tcPr>
          <w:p w14:paraId="50DF6005">
            <w:pPr>
              <w:widowControl/>
              <w:adjustRightInd/>
              <w:snapToGrid/>
              <w:spacing w:line="240" w:lineRule="auto"/>
              <w:ind w:firstLine="0" w:firstLineChars="0"/>
              <w:jc w:val="left"/>
              <w:rPr>
                <w:rFonts w:eastAsia="宋体"/>
                <w:color w:val="000000"/>
                <w:kern w:val="0"/>
                <w:sz w:val="18"/>
                <w:szCs w:val="18"/>
              </w:rPr>
            </w:pPr>
          </w:p>
        </w:tc>
      </w:tr>
      <w:tr w14:paraId="2DBBA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794" w:type="dxa"/>
            <w:vMerge w:val="continue"/>
            <w:noWrap w:val="0"/>
            <w:vAlign w:val="center"/>
          </w:tcPr>
          <w:p w14:paraId="50F5776F">
            <w:pPr>
              <w:widowControl/>
              <w:adjustRightInd/>
              <w:snapToGrid/>
              <w:spacing w:line="240" w:lineRule="auto"/>
              <w:ind w:firstLine="0" w:firstLineChars="0"/>
              <w:jc w:val="left"/>
              <w:rPr>
                <w:rFonts w:eastAsia="宋体"/>
                <w:color w:val="000000"/>
                <w:kern w:val="0"/>
                <w:sz w:val="18"/>
                <w:szCs w:val="18"/>
              </w:rPr>
            </w:pPr>
          </w:p>
        </w:tc>
        <w:tc>
          <w:tcPr>
            <w:tcW w:w="1339" w:type="dxa"/>
            <w:vMerge w:val="restart"/>
            <w:noWrap w:val="0"/>
            <w:vAlign w:val="center"/>
          </w:tcPr>
          <w:p w14:paraId="42985776">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含油量</w:t>
            </w:r>
          </w:p>
        </w:tc>
        <w:tc>
          <w:tcPr>
            <w:tcW w:w="764" w:type="dxa"/>
            <w:vMerge w:val="restart"/>
            <w:noWrap w:val="0"/>
            <w:vAlign w:val="center"/>
          </w:tcPr>
          <w:p w14:paraId="423DB7CF">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8</w:t>
            </w:r>
          </w:p>
        </w:tc>
        <w:tc>
          <w:tcPr>
            <w:tcW w:w="4678" w:type="dxa"/>
            <w:noWrap w:val="0"/>
            <w:vAlign w:val="center"/>
          </w:tcPr>
          <w:p w14:paraId="5E42CFBA">
            <w:pPr>
              <w:adjustRightInd/>
              <w:snapToGrid/>
              <w:spacing w:line="280" w:lineRule="exact"/>
              <w:ind w:firstLine="0" w:firstLineChars="0"/>
              <w:jc w:val="center"/>
              <w:rPr>
                <w:rFonts w:eastAsia="仿宋"/>
                <w:color w:val="000000"/>
                <w:kern w:val="0"/>
                <w:sz w:val="18"/>
                <w:szCs w:val="18"/>
              </w:rPr>
            </w:pPr>
            <w:r>
              <w:rPr>
                <w:color w:val="000000"/>
                <w:kern w:val="0"/>
                <w:sz w:val="18"/>
                <w:szCs w:val="18"/>
              </w:rPr>
              <w:t>40-41%</w:t>
            </w:r>
          </w:p>
        </w:tc>
        <w:tc>
          <w:tcPr>
            <w:tcW w:w="1134" w:type="dxa"/>
            <w:noWrap w:val="0"/>
            <w:vAlign w:val="center"/>
          </w:tcPr>
          <w:p w14:paraId="14111E19">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5</w:t>
            </w:r>
          </w:p>
        </w:tc>
        <w:tc>
          <w:tcPr>
            <w:tcW w:w="662" w:type="dxa"/>
            <w:vMerge w:val="restart"/>
            <w:noWrap w:val="0"/>
            <w:vAlign w:val="center"/>
          </w:tcPr>
          <w:p w14:paraId="4ECD297E">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　</w:t>
            </w:r>
          </w:p>
        </w:tc>
      </w:tr>
      <w:tr w14:paraId="2D311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794" w:type="dxa"/>
            <w:vMerge w:val="continue"/>
            <w:noWrap w:val="0"/>
            <w:vAlign w:val="center"/>
          </w:tcPr>
          <w:p w14:paraId="3B49466A">
            <w:pPr>
              <w:widowControl/>
              <w:adjustRightInd/>
              <w:snapToGrid/>
              <w:spacing w:line="240" w:lineRule="auto"/>
              <w:ind w:firstLine="0" w:firstLineChars="0"/>
              <w:jc w:val="left"/>
              <w:rPr>
                <w:rFonts w:eastAsia="宋体"/>
                <w:color w:val="000000"/>
                <w:kern w:val="0"/>
                <w:sz w:val="18"/>
                <w:szCs w:val="18"/>
              </w:rPr>
            </w:pPr>
          </w:p>
        </w:tc>
        <w:tc>
          <w:tcPr>
            <w:tcW w:w="1339" w:type="dxa"/>
            <w:vMerge w:val="continue"/>
            <w:noWrap w:val="0"/>
            <w:vAlign w:val="center"/>
          </w:tcPr>
          <w:p w14:paraId="3738E64B">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4D8B27F3">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221B5857">
            <w:pPr>
              <w:adjustRightInd/>
              <w:snapToGrid/>
              <w:spacing w:line="280" w:lineRule="exact"/>
              <w:ind w:firstLine="0" w:firstLineChars="0"/>
              <w:jc w:val="center"/>
              <w:rPr>
                <w:rFonts w:eastAsia="仿宋"/>
                <w:color w:val="000000"/>
                <w:kern w:val="0"/>
                <w:sz w:val="18"/>
                <w:szCs w:val="18"/>
              </w:rPr>
            </w:pPr>
            <w:r>
              <w:rPr>
                <w:color w:val="000000"/>
                <w:kern w:val="0"/>
                <w:sz w:val="18"/>
                <w:szCs w:val="18"/>
              </w:rPr>
              <w:t>41-42%</w:t>
            </w:r>
          </w:p>
        </w:tc>
        <w:tc>
          <w:tcPr>
            <w:tcW w:w="1134" w:type="dxa"/>
            <w:noWrap w:val="0"/>
            <w:vAlign w:val="center"/>
          </w:tcPr>
          <w:p w14:paraId="40DB7BEF">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6</w:t>
            </w:r>
          </w:p>
        </w:tc>
        <w:tc>
          <w:tcPr>
            <w:tcW w:w="662" w:type="dxa"/>
            <w:vMerge w:val="continue"/>
            <w:noWrap w:val="0"/>
            <w:vAlign w:val="center"/>
          </w:tcPr>
          <w:p w14:paraId="3564E40C">
            <w:pPr>
              <w:widowControl/>
              <w:adjustRightInd/>
              <w:snapToGrid/>
              <w:spacing w:line="240" w:lineRule="auto"/>
              <w:ind w:firstLine="0" w:firstLineChars="0"/>
              <w:jc w:val="left"/>
              <w:rPr>
                <w:rFonts w:eastAsia="宋体"/>
                <w:color w:val="000000"/>
                <w:kern w:val="0"/>
                <w:sz w:val="18"/>
                <w:szCs w:val="18"/>
              </w:rPr>
            </w:pPr>
          </w:p>
        </w:tc>
      </w:tr>
      <w:tr w14:paraId="785C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794" w:type="dxa"/>
            <w:vMerge w:val="continue"/>
            <w:noWrap w:val="0"/>
            <w:vAlign w:val="center"/>
          </w:tcPr>
          <w:p w14:paraId="15619ADF">
            <w:pPr>
              <w:widowControl/>
              <w:adjustRightInd/>
              <w:snapToGrid/>
              <w:spacing w:line="240" w:lineRule="auto"/>
              <w:ind w:firstLine="0" w:firstLineChars="0"/>
              <w:jc w:val="left"/>
              <w:rPr>
                <w:rFonts w:eastAsia="宋体"/>
                <w:color w:val="000000"/>
                <w:kern w:val="0"/>
                <w:sz w:val="18"/>
                <w:szCs w:val="18"/>
              </w:rPr>
            </w:pPr>
          </w:p>
        </w:tc>
        <w:tc>
          <w:tcPr>
            <w:tcW w:w="1339" w:type="dxa"/>
            <w:vMerge w:val="continue"/>
            <w:noWrap w:val="0"/>
            <w:vAlign w:val="center"/>
          </w:tcPr>
          <w:p w14:paraId="2FD04615">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7D075CB8">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792C0EB0">
            <w:pPr>
              <w:adjustRightInd/>
              <w:snapToGrid/>
              <w:spacing w:line="280" w:lineRule="exact"/>
              <w:ind w:firstLine="0" w:firstLineChars="0"/>
              <w:jc w:val="center"/>
              <w:rPr>
                <w:rFonts w:eastAsia="仿宋"/>
                <w:color w:val="000000"/>
                <w:kern w:val="0"/>
                <w:sz w:val="18"/>
                <w:szCs w:val="18"/>
              </w:rPr>
            </w:pPr>
            <w:r>
              <w:rPr>
                <w:color w:val="000000"/>
                <w:kern w:val="0"/>
                <w:sz w:val="18"/>
                <w:szCs w:val="18"/>
              </w:rPr>
              <w:t>42-43%</w:t>
            </w:r>
          </w:p>
        </w:tc>
        <w:tc>
          <w:tcPr>
            <w:tcW w:w="1134" w:type="dxa"/>
            <w:noWrap w:val="0"/>
            <w:vAlign w:val="center"/>
          </w:tcPr>
          <w:p w14:paraId="0D024096">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7</w:t>
            </w:r>
          </w:p>
        </w:tc>
        <w:tc>
          <w:tcPr>
            <w:tcW w:w="662" w:type="dxa"/>
            <w:vMerge w:val="continue"/>
            <w:noWrap w:val="0"/>
            <w:vAlign w:val="center"/>
          </w:tcPr>
          <w:p w14:paraId="4DC69BB2">
            <w:pPr>
              <w:widowControl/>
              <w:adjustRightInd/>
              <w:snapToGrid/>
              <w:spacing w:line="240" w:lineRule="auto"/>
              <w:ind w:firstLine="0" w:firstLineChars="0"/>
              <w:jc w:val="left"/>
              <w:rPr>
                <w:rFonts w:eastAsia="宋体"/>
                <w:color w:val="000000"/>
                <w:kern w:val="0"/>
                <w:sz w:val="18"/>
                <w:szCs w:val="18"/>
              </w:rPr>
            </w:pPr>
          </w:p>
        </w:tc>
      </w:tr>
      <w:tr w14:paraId="402D8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794" w:type="dxa"/>
            <w:vMerge w:val="continue"/>
            <w:noWrap w:val="0"/>
            <w:vAlign w:val="center"/>
          </w:tcPr>
          <w:p w14:paraId="6E0EBAE1">
            <w:pPr>
              <w:widowControl/>
              <w:adjustRightInd/>
              <w:snapToGrid/>
              <w:spacing w:line="240" w:lineRule="auto"/>
              <w:ind w:firstLine="0" w:firstLineChars="0"/>
              <w:jc w:val="left"/>
              <w:rPr>
                <w:rFonts w:eastAsia="宋体"/>
                <w:color w:val="000000"/>
                <w:kern w:val="0"/>
                <w:sz w:val="18"/>
                <w:szCs w:val="18"/>
              </w:rPr>
            </w:pPr>
          </w:p>
        </w:tc>
        <w:tc>
          <w:tcPr>
            <w:tcW w:w="1339" w:type="dxa"/>
            <w:vMerge w:val="continue"/>
            <w:noWrap w:val="0"/>
            <w:vAlign w:val="center"/>
          </w:tcPr>
          <w:p w14:paraId="5185C717">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12D00F25">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5CB185B2">
            <w:pPr>
              <w:adjustRightInd/>
              <w:snapToGrid/>
              <w:spacing w:line="280" w:lineRule="exact"/>
              <w:ind w:firstLine="0" w:firstLineChars="0"/>
              <w:jc w:val="center"/>
              <w:rPr>
                <w:rFonts w:eastAsia="仿宋"/>
                <w:color w:val="000000"/>
                <w:kern w:val="0"/>
                <w:sz w:val="18"/>
                <w:szCs w:val="18"/>
              </w:rPr>
            </w:pPr>
            <w:r>
              <w:rPr>
                <w:color w:val="000000"/>
                <w:kern w:val="0"/>
                <w:sz w:val="18"/>
                <w:szCs w:val="18"/>
              </w:rPr>
              <w:t>43%以上</w:t>
            </w:r>
          </w:p>
        </w:tc>
        <w:tc>
          <w:tcPr>
            <w:tcW w:w="1134" w:type="dxa"/>
            <w:noWrap w:val="0"/>
            <w:vAlign w:val="center"/>
          </w:tcPr>
          <w:p w14:paraId="5805BE0E">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8</w:t>
            </w:r>
          </w:p>
        </w:tc>
        <w:tc>
          <w:tcPr>
            <w:tcW w:w="662" w:type="dxa"/>
            <w:vMerge w:val="continue"/>
            <w:noWrap w:val="0"/>
            <w:vAlign w:val="center"/>
          </w:tcPr>
          <w:p w14:paraId="678214FB">
            <w:pPr>
              <w:widowControl/>
              <w:adjustRightInd/>
              <w:snapToGrid/>
              <w:spacing w:line="240" w:lineRule="auto"/>
              <w:ind w:firstLine="0" w:firstLineChars="0"/>
              <w:jc w:val="left"/>
              <w:rPr>
                <w:rFonts w:eastAsia="宋体"/>
                <w:color w:val="000000"/>
                <w:kern w:val="0"/>
                <w:sz w:val="18"/>
                <w:szCs w:val="18"/>
              </w:rPr>
            </w:pPr>
          </w:p>
        </w:tc>
      </w:tr>
      <w:tr w14:paraId="7DD11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794" w:type="dxa"/>
            <w:vMerge w:val="continue"/>
            <w:noWrap w:val="0"/>
            <w:vAlign w:val="center"/>
          </w:tcPr>
          <w:p w14:paraId="3DBE0311">
            <w:pPr>
              <w:widowControl/>
              <w:adjustRightInd/>
              <w:snapToGrid/>
              <w:spacing w:line="240" w:lineRule="auto"/>
              <w:ind w:firstLine="0" w:firstLineChars="0"/>
              <w:jc w:val="left"/>
              <w:rPr>
                <w:rFonts w:eastAsia="宋体"/>
                <w:color w:val="000000"/>
                <w:kern w:val="0"/>
                <w:sz w:val="18"/>
                <w:szCs w:val="18"/>
              </w:rPr>
            </w:pPr>
          </w:p>
        </w:tc>
        <w:tc>
          <w:tcPr>
            <w:tcW w:w="1339" w:type="dxa"/>
            <w:vMerge w:val="restart"/>
            <w:noWrap w:val="0"/>
            <w:vAlign w:val="center"/>
          </w:tcPr>
          <w:p w14:paraId="3490FD74">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生育期</w:t>
            </w:r>
          </w:p>
        </w:tc>
        <w:tc>
          <w:tcPr>
            <w:tcW w:w="764" w:type="dxa"/>
            <w:vMerge w:val="restart"/>
            <w:noWrap w:val="0"/>
            <w:vAlign w:val="center"/>
          </w:tcPr>
          <w:p w14:paraId="1BC400FC">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10</w:t>
            </w:r>
          </w:p>
        </w:tc>
        <w:tc>
          <w:tcPr>
            <w:tcW w:w="4678" w:type="dxa"/>
            <w:noWrap w:val="0"/>
            <w:vAlign w:val="center"/>
          </w:tcPr>
          <w:p w14:paraId="625FDAF9">
            <w:pPr>
              <w:adjustRightInd/>
              <w:snapToGrid/>
              <w:spacing w:line="280" w:lineRule="exact"/>
              <w:ind w:firstLine="0" w:firstLineChars="0"/>
              <w:jc w:val="center"/>
              <w:rPr>
                <w:rFonts w:eastAsia="仿宋"/>
                <w:color w:val="000000"/>
                <w:kern w:val="0"/>
                <w:sz w:val="18"/>
                <w:szCs w:val="18"/>
              </w:rPr>
            </w:pPr>
            <w:r>
              <w:rPr>
                <w:color w:val="000000"/>
                <w:kern w:val="0"/>
                <w:sz w:val="18"/>
                <w:szCs w:val="18"/>
              </w:rPr>
              <w:t>182-185天</w:t>
            </w:r>
          </w:p>
        </w:tc>
        <w:tc>
          <w:tcPr>
            <w:tcW w:w="1134" w:type="dxa"/>
            <w:noWrap w:val="0"/>
            <w:vAlign w:val="center"/>
          </w:tcPr>
          <w:p w14:paraId="75D02EEF">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4</w:t>
            </w:r>
          </w:p>
        </w:tc>
        <w:tc>
          <w:tcPr>
            <w:tcW w:w="662" w:type="dxa"/>
            <w:vMerge w:val="restart"/>
            <w:noWrap w:val="0"/>
            <w:vAlign w:val="center"/>
          </w:tcPr>
          <w:p w14:paraId="60DE021C">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　</w:t>
            </w:r>
          </w:p>
        </w:tc>
      </w:tr>
      <w:tr w14:paraId="3BCA8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794" w:type="dxa"/>
            <w:vMerge w:val="continue"/>
            <w:noWrap w:val="0"/>
            <w:vAlign w:val="center"/>
          </w:tcPr>
          <w:p w14:paraId="70A0F1C0">
            <w:pPr>
              <w:widowControl/>
              <w:adjustRightInd/>
              <w:snapToGrid/>
              <w:spacing w:line="240" w:lineRule="auto"/>
              <w:ind w:firstLine="0" w:firstLineChars="0"/>
              <w:jc w:val="left"/>
              <w:rPr>
                <w:rFonts w:eastAsia="宋体"/>
                <w:color w:val="000000"/>
                <w:kern w:val="0"/>
                <w:sz w:val="18"/>
                <w:szCs w:val="18"/>
              </w:rPr>
            </w:pPr>
          </w:p>
        </w:tc>
        <w:tc>
          <w:tcPr>
            <w:tcW w:w="1339" w:type="dxa"/>
            <w:vMerge w:val="continue"/>
            <w:noWrap w:val="0"/>
            <w:vAlign w:val="center"/>
          </w:tcPr>
          <w:p w14:paraId="361C4691">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624F666D">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180102CD">
            <w:pPr>
              <w:adjustRightInd/>
              <w:snapToGrid/>
              <w:spacing w:line="280" w:lineRule="exact"/>
              <w:ind w:firstLine="0" w:firstLineChars="0"/>
              <w:jc w:val="center"/>
              <w:rPr>
                <w:rFonts w:eastAsia="仿宋"/>
                <w:color w:val="000000"/>
                <w:kern w:val="0"/>
                <w:sz w:val="18"/>
                <w:szCs w:val="18"/>
              </w:rPr>
            </w:pPr>
            <w:r>
              <w:rPr>
                <w:color w:val="000000"/>
                <w:kern w:val="0"/>
                <w:sz w:val="18"/>
                <w:szCs w:val="18"/>
              </w:rPr>
              <w:t>179-182天</w:t>
            </w:r>
          </w:p>
        </w:tc>
        <w:tc>
          <w:tcPr>
            <w:tcW w:w="1134" w:type="dxa"/>
            <w:noWrap w:val="0"/>
            <w:vAlign w:val="center"/>
          </w:tcPr>
          <w:p w14:paraId="7B2EA2C1">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6</w:t>
            </w:r>
          </w:p>
        </w:tc>
        <w:tc>
          <w:tcPr>
            <w:tcW w:w="662" w:type="dxa"/>
            <w:vMerge w:val="continue"/>
            <w:noWrap w:val="0"/>
            <w:vAlign w:val="center"/>
          </w:tcPr>
          <w:p w14:paraId="76DB081E">
            <w:pPr>
              <w:widowControl/>
              <w:adjustRightInd/>
              <w:snapToGrid/>
              <w:spacing w:line="240" w:lineRule="auto"/>
              <w:ind w:firstLine="0" w:firstLineChars="0"/>
              <w:jc w:val="left"/>
              <w:rPr>
                <w:rFonts w:eastAsia="宋体"/>
                <w:color w:val="000000"/>
                <w:kern w:val="0"/>
                <w:sz w:val="18"/>
                <w:szCs w:val="18"/>
              </w:rPr>
            </w:pPr>
          </w:p>
        </w:tc>
      </w:tr>
      <w:tr w14:paraId="5E422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794" w:type="dxa"/>
            <w:vMerge w:val="continue"/>
            <w:noWrap w:val="0"/>
            <w:vAlign w:val="center"/>
          </w:tcPr>
          <w:p w14:paraId="61F87562">
            <w:pPr>
              <w:widowControl/>
              <w:adjustRightInd/>
              <w:snapToGrid/>
              <w:spacing w:line="240" w:lineRule="auto"/>
              <w:ind w:firstLine="0" w:firstLineChars="0"/>
              <w:jc w:val="left"/>
              <w:rPr>
                <w:rFonts w:eastAsia="宋体"/>
                <w:color w:val="000000"/>
                <w:kern w:val="0"/>
                <w:sz w:val="18"/>
                <w:szCs w:val="18"/>
              </w:rPr>
            </w:pPr>
          </w:p>
        </w:tc>
        <w:tc>
          <w:tcPr>
            <w:tcW w:w="1339" w:type="dxa"/>
            <w:vMerge w:val="continue"/>
            <w:noWrap w:val="0"/>
            <w:vAlign w:val="center"/>
          </w:tcPr>
          <w:p w14:paraId="3175AB24">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60A4EC0E">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0B4C7951">
            <w:pPr>
              <w:adjustRightInd/>
              <w:snapToGrid/>
              <w:spacing w:line="280" w:lineRule="exact"/>
              <w:ind w:firstLine="0" w:firstLineChars="0"/>
              <w:jc w:val="center"/>
              <w:rPr>
                <w:rFonts w:eastAsia="仿宋"/>
                <w:color w:val="000000"/>
                <w:kern w:val="0"/>
                <w:sz w:val="18"/>
                <w:szCs w:val="18"/>
              </w:rPr>
            </w:pPr>
            <w:r>
              <w:rPr>
                <w:color w:val="000000"/>
                <w:kern w:val="0"/>
                <w:sz w:val="18"/>
                <w:szCs w:val="18"/>
              </w:rPr>
              <w:t>175-179天</w:t>
            </w:r>
          </w:p>
        </w:tc>
        <w:tc>
          <w:tcPr>
            <w:tcW w:w="1134" w:type="dxa"/>
            <w:noWrap w:val="0"/>
            <w:vAlign w:val="center"/>
          </w:tcPr>
          <w:p w14:paraId="6B1257C1">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8</w:t>
            </w:r>
          </w:p>
        </w:tc>
        <w:tc>
          <w:tcPr>
            <w:tcW w:w="662" w:type="dxa"/>
            <w:vMerge w:val="continue"/>
            <w:noWrap w:val="0"/>
            <w:vAlign w:val="center"/>
          </w:tcPr>
          <w:p w14:paraId="561554DF">
            <w:pPr>
              <w:widowControl/>
              <w:adjustRightInd/>
              <w:snapToGrid/>
              <w:spacing w:line="240" w:lineRule="auto"/>
              <w:ind w:firstLine="0" w:firstLineChars="0"/>
              <w:jc w:val="left"/>
              <w:rPr>
                <w:rFonts w:eastAsia="宋体"/>
                <w:color w:val="000000"/>
                <w:kern w:val="0"/>
                <w:sz w:val="18"/>
                <w:szCs w:val="18"/>
              </w:rPr>
            </w:pPr>
          </w:p>
        </w:tc>
      </w:tr>
      <w:tr w14:paraId="1B4F6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794" w:type="dxa"/>
            <w:vMerge w:val="continue"/>
            <w:noWrap w:val="0"/>
            <w:vAlign w:val="center"/>
          </w:tcPr>
          <w:p w14:paraId="468E8253">
            <w:pPr>
              <w:widowControl/>
              <w:adjustRightInd/>
              <w:snapToGrid/>
              <w:spacing w:line="240" w:lineRule="auto"/>
              <w:ind w:firstLine="0" w:firstLineChars="0"/>
              <w:jc w:val="left"/>
              <w:rPr>
                <w:rFonts w:eastAsia="宋体"/>
                <w:color w:val="000000"/>
                <w:kern w:val="0"/>
                <w:sz w:val="18"/>
                <w:szCs w:val="18"/>
              </w:rPr>
            </w:pPr>
          </w:p>
        </w:tc>
        <w:tc>
          <w:tcPr>
            <w:tcW w:w="1339" w:type="dxa"/>
            <w:vMerge w:val="continue"/>
            <w:noWrap w:val="0"/>
            <w:vAlign w:val="center"/>
          </w:tcPr>
          <w:p w14:paraId="55440367">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312CB84A">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45E6EFAD">
            <w:pPr>
              <w:adjustRightInd/>
              <w:snapToGrid/>
              <w:spacing w:line="280" w:lineRule="exact"/>
              <w:ind w:firstLine="0" w:firstLineChars="0"/>
              <w:jc w:val="center"/>
              <w:rPr>
                <w:rFonts w:eastAsia="仿宋"/>
                <w:color w:val="000000"/>
                <w:kern w:val="0"/>
                <w:sz w:val="18"/>
                <w:szCs w:val="18"/>
              </w:rPr>
            </w:pPr>
            <w:r>
              <w:rPr>
                <w:color w:val="000000"/>
                <w:kern w:val="0"/>
                <w:sz w:val="18"/>
                <w:szCs w:val="18"/>
              </w:rPr>
              <w:t>175天以内</w:t>
            </w:r>
          </w:p>
        </w:tc>
        <w:tc>
          <w:tcPr>
            <w:tcW w:w="1134" w:type="dxa"/>
            <w:noWrap w:val="0"/>
            <w:vAlign w:val="center"/>
          </w:tcPr>
          <w:p w14:paraId="6C61A039">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10</w:t>
            </w:r>
          </w:p>
        </w:tc>
        <w:tc>
          <w:tcPr>
            <w:tcW w:w="662" w:type="dxa"/>
            <w:vMerge w:val="continue"/>
            <w:noWrap w:val="0"/>
            <w:vAlign w:val="center"/>
          </w:tcPr>
          <w:p w14:paraId="3B575828">
            <w:pPr>
              <w:widowControl/>
              <w:adjustRightInd/>
              <w:snapToGrid/>
              <w:spacing w:line="240" w:lineRule="auto"/>
              <w:ind w:firstLine="0" w:firstLineChars="0"/>
              <w:jc w:val="left"/>
              <w:rPr>
                <w:rFonts w:eastAsia="宋体"/>
                <w:color w:val="000000"/>
                <w:kern w:val="0"/>
                <w:sz w:val="18"/>
                <w:szCs w:val="18"/>
              </w:rPr>
            </w:pPr>
          </w:p>
        </w:tc>
      </w:tr>
      <w:tr w14:paraId="328CA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794" w:type="dxa"/>
            <w:vMerge w:val="restart"/>
            <w:noWrap w:val="0"/>
            <w:vAlign w:val="center"/>
          </w:tcPr>
          <w:p w14:paraId="0BF4EE86">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品种推广面积</w:t>
            </w:r>
          </w:p>
        </w:tc>
        <w:tc>
          <w:tcPr>
            <w:tcW w:w="1339" w:type="dxa"/>
            <w:vMerge w:val="restart"/>
            <w:noWrap w:val="0"/>
            <w:vAlign w:val="center"/>
          </w:tcPr>
          <w:p w14:paraId="03BE42F3">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2024年在本省推广面积</w:t>
            </w:r>
          </w:p>
        </w:tc>
        <w:tc>
          <w:tcPr>
            <w:tcW w:w="764" w:type="dxa"/>
            <w:vMerge w:val="restart"/>
            <w:noWrap w:val="0"/>
            <w:vAlign w:val="center"/>
          </w:tcPr>
          <w:p w14:paraId="431103D3">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10</w:t>
            </w:r>
          </w:p>
        </w:tc>
        <w:tc>
          <w:tcPr>
            <w:tcW w:w="4678" w:type="dxa"/>
            <w:noWrap w:val="0"/>
            <w:vAlign w:val="center"/>
          </w:tcPr>
          <w:p w14:paraId="26B10CF4">
            <w:pPr>
              <w:adjustRightInd/>
              <w:snapToGrid/>
              <w:spacing w:line="280" w:lineRule="exact"/>
              <w:ind w:firstLine="0" w:firstLineChars="0"/>
              <w:jc w:val="center"/>
              <w:rPr>
                <w:rFonts w:eastAsia="仿宋"/>
                <w:color w:val="000000"/>
                <w:kern w:val="0"/>
                <w:sz w:val="18"/>
                <w:szCs w:val="18"/>
              </w:rPr>
            </w:pPr>
            <w:r>
              <w:rPr>
                <w:color w:val="000000"/>
                <w:kern w:val="0"/>
                <w:sz w:val="18"/>
                <w:szCs w:val="18"/>
              </w:rPr>
              <w:t>2-5万亩</w:t>
            </w:r>
          </w:p>
        </w:tc>
        <w:tc>
          <w:tcPr>
            <w:tcW w:w="1134" w:type="dxa"/>
            <w:noWrap w:val="0"/>
            <w:vAlign w:val="center"/>
          </w:tcPr>
          <w:p w14:paraId="568225D9">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6</w:t>
            </w:r>
          </w:p>
        </w:tc>
        <w:tc>
          <w:tcPr>
            <w:tcW w:w="662" w:type="dxa"/>
            <w:vMerge w:val="restart"/>
            <w:noWrap w:val="0"/>
            <w:vAlign w:val="center"/>
          </w:tcPr>
          <w:p w14:paraId="4DC7CAEC">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　</w:t>
            </w:r>
          </w:p>
        </w:tc>
      </w:tr>
      <w:tr w14:paraId="7F341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794" w:type="dxa"/>
            <w:vMerge w:val="continue"/>
            <w:noWrap w:val="0"/>
            <w:vAlign w:val="center"/>
          </w:tcPr>
          <w:p w14:paraId="7BACDBFE">
            <w:pPr>
              <w:widowControl/>
              <w:adjustRightInd/>
              <w:snapToGrid/>
              <w:spacing w:line="240" w:lineRule="auto"/>
              <w:ind w:firstLine="0" w:firstLineChars="0"/>
              <w:jc w:val="left"/>
              <w:rPr>
                <w:rFonts w:eastAsia="宋体"/>
                <w:color w:val="000000"/>
                <w:kern w:val="0"/>
                <w:sz w:val="18"/>
                <w:szCs w:val="18"/>
              </w:rPr>
            </w:pPr>
          </w:p>
        </w:tc>
        <w:tc>
          <w:tcPr>
            <w:tcW w:w="1339" w:type="dxa"/>
            <w:vMerge w:val="continue"/>
            <w:noWrap w:val="0"/>
            <w:vAlign w:val="center"/>
          </w:tcPr>
          <w:p w14:paraId="2C6F5DF4">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2A22ACA6">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5D2C5E2A">
            <w:pPr>
              <w:adjustRightInd/>
              <w:snapToGrid/>
              <w:spacing w:line="280" w:lineRule="exact"/>
              <w:ind w:firstLine="0" w:firstLineChars="0"/>
              <w:jc w:val="center"/>
              <w:rPr>
                <w:rFonts w:eastAsia="仿宋"/>
                <w:color w:val="000000"/>
                <w:kern w:val="0"/>
                <w:sz w:val="18"/>
                <w:szCs w:val="18"/>
              </w:rPr>
            </w:pPr>
            <w:r>
              <w:rPr>
                <w:color w:val="000000"/>
                <w:kern w:val="0"/>
                <w:sz w:val="18"/>
                <w:szCs w:val="18"/>
              </w:rPr>
              <w:t>5-10万亩</w:t>
            </w:r>
          </w:p>
        </w:tc>
        <w:tc>
          <w:tcPr>
            <w:tcW w:w="1134" w:type="dxa"/>
            <w:noWrap w:val="0"/>
            <w:vAlign w:val="center"/>
          </w:tcPr>
          <w:p w14:paraId="01E5FB2E">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8</w:t>
            </w:r>
          </w:p>
        </w:tc>
        <w:tc>
          <w:tcPr>
            <w:tcW w:w="662" w:type="dxa"/>
            <w:vMerge w:val="continue"/>
            <w:noWrap w:val="0"/>
            <w:vAlign w:val="center"/>
          </w:tcPr>
          <w:p w14:paraId="2C23C882">
            <w:pPr>
              <w:widowControl/>
              <w:adjustRightInd/>
              <w:snapToGrid/>
              <w:spacing w:line="240" w:lineRule="auto"/>
              <w:ind w:firstLine="0" w:firstLineChars="0"/>
              <w:jc w:val="left"/>
              <w:rPr>
                <w:rFonts w:eastAsia="宋体"/>
                <w:color w:val="000000"/>
                <w:kern w:val="0"/>
                <w:sz w:val="18"/>
                <w:szCs w:val="18"/>
              </w:rPr>
            </w:pPr>
          </w:p>
        </w:tc>
      </w:tr>
      <w:tr w14:paraId="1B44E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794" w:type="dxa"/>
            <w:vMerge w:val="continue"/>
            <w:noWrap w:val="0"/>
            <w:vAlign w:val="center"/>
          </w:tcPr>
          <w:p w14:paraId="6DAF548D">
            <w:pPr>
              <w:widowControl/>
              <w:adjustRightInd/>
              <w:snapToGrid/>
              <w:spacing w:line="240" w:lineRule="auto"/>
              <w:ind w:firstLine="0" w:firstLineChars="0"/>
              <w:jc w:val="left"/>
              <w:rPr>
                <w:rFonts w:eastAsia="宋体"/>
                <w:color w:val="000000"/>
                <w:kern w:val="0"/>
                <w:sz w:val="18"/>
                <w:szCs w:val="18"/>
              </w:rPr>
            </w:pPr>
          </w:p>
        </w:tc>
        <w:tc>
          <w:tcPr>
            <w:tcW w:w="1339" w:type="dxa"/>
            <w:vMerge w:val="continue"/>
            <w:noWrap w:val="0"/>
            <w:vAlign w:val="center"/>
          </w:tcPr>
          <w:p w14:paraId="3D9DF5A9">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2DE61279">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3E7B7CA6">
            <w:pPr>
              <w:adjustRightInd/>
              <w:snapToGrid/>
              <w:spacing w:line="280" w:lineRule="exact"/>
              <w:ind w:firstLine="0" w:firstLineChars="0"/>
              <w:jc w:val="center"/>
              <w:rPr>
                <w:rFonts w:eastAsia="仿宋"/>
                <w:color w:val="000000"/>
                <w:kern w:val="0"/>
                <w:sz w:val="18"/>
                <w:szCs w:val="18"/>
              </w:rPr>
            </w:pPr>
            <w:r>
              <w:rPr>
                <w:color w:val="000000"/>
                <w:kern w:val="0"/>
                <w:sz w:val="18"/>
                <w:szCs w:val="18"/>
              </w:rPr>
              <w:t>10万亩以上</w:t>
            </w:r>
          </w:p>
        </w:tc>
        <w:tc>
          <w:tcPr>
            <w:tcW w:w="1134" w:type="dxa"/>
            <w:noWrap w:val="0"/>
            <w:vAlign w:val="center"/>
          </w:tcPr>
          <w:p w14:paraId="338C5686">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10</w:t>
            </w:r>
          </w:p>
        </w:tc>
        <w:tc>
          <w:tcPr>
            <w:tcW w:w="662" w:type="dxa"/>
            <w:vMerge w:val="continue"/>
            <w:noWrap w:val="0"/>
            <w:vAlign w:val="center"/>
          </w:tcPr>
          <w:p w14:paraId="7AF2BAE5">
            <w:pPr>
              <w:widowControl/>
              <w:adjustRightInd/>
              <w:snapToGrid/>
              <w:spacing w:line="240" w:lineRule="auto"/>
              <w:ind w:firstLine="0" w:firstLineChars="0"/>
              <w:jc w:val="left"/>
              <w:rPr>
                <w:rFonts w:eastAsia="宋体"/>
                <w:color w:val="000000"/>
                <w:kern w:val="0"/>
                <w:sz w:val="18"/>
                <w:szCs w:val="18"/>
              </w:rPr>
            </w:pPr>
          </w:p>
        </w:tc>
      </w:tr>
      <w:tr w14:paraId="5AF42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794" w:type="dxa"/>
            <w:vMerge w:val="continue"/>
            <w:noWrap w:val="0"/>
            <w:vAlign w:val="center"/>
          </w:tcPr>
          <w:p w14:paraId="588BCA62">
            <w:pPr>
              <w:widowControl/>
              <w:adjustRightInd/>
              <w:snapToGrid/>
              <w:spacing w:line="240" w:lineRule="auto"/>
              <w:ind w:firstLine="0" w:firstLineChars="0"/>
              <w:jc w:val="left"/>
              <w:rPr>
                <w:rFonts w:eastAsia="宋体"/>
                <w:color w:val="000000"/>
                <w:kern w:val="0"/>
                <w:sz w:val="18"/>
                <w:szCs w:val="18"/>
              </w:rPr>
            </w:pPr>
          </w:p>
        </w:tc>
        <w:tc>
          <w:tcPr>
            <w:tcW w:w="1339" w:type="dxa"/>
            <w:vMerge w:val="restart"/>
            <w:noWrap w:val="0"/>
            <w:vAlign w:val="center"/>
          </w:tcPr>
          <w:p w14:paraId="1EB0A3B5">
            <w:pPr>
              <w:adjustRightInd/>
              <w:snapToGrid/>
              <w:spacing w:line="280" w:lineRule="exact"/>
              <w:ind w:firstLine="0" w:firstLineChars="0"/>
              <w:rPr>
                <w:rFonts w:eastAsia="宋体"/>
                <w:color w:val="000000"/>
                <w:kern w:val="0"/>
                <w:sz w:val="18"/>
                <w:szCs w:val="18"/>
              </w:rPr>
            </w:pPr>
            <w:r>
              <w:rPr>
                <w:rFonts w:eastAsia="宋体"/>
                <w:color w:val="000000"/>
                <w:kern w:val="0"/>
                <w:sz w:val="18"/>
                <w:szCs w:val="18"/>
              </w:rPr>
              <w:t>2025年在本省新增推广面积</w:t>
            </w:r>
          </w:p>
        </w:tc>
        <w:tc>
          <w:tcPr>
            <w:tcW w:w="764" w:type="dxa"/>
            <w:vMerge w:val="restart"/>
            <w:noWrap w:val="0"/>
            <w:vAlign w:val="center"/>
          </w:tcPr>
          <w:p w14:paraId="751548FE">
            <w:pPr>
              <w:adjustRightInd/>
              <w:snapToGrid/>
              <w:spacing w:line="280" w:lineRule="exact"/>
              <w:ind w:firstLine="180" w:firstLineChars="100"/>
              <w:rPr>
                <w:rFonts w:eastAsia="宋体"/>
                <w:color w:val="000000"/>
                <w:kern w:val="0"/>
                <w:sz w:val="18"/>
                <w:szCs w:val="18"/>
              </w:rPr>
            </w:pPr>
            <w:r>
              <w:rPr>
                <w:rFonts w:eastAsia="宋体"/>
                <w:color w:val="000000"/>
                <w:kern w:val="0"/>
                <w:sz w:val="18"/>
                <w:szCs w:val="18"/>
              </w:rPr>
              <w:t>10</w:t>
            </w:r>
          </w:p>
        </w:tc>
        <w:tc>
          <w:tcPr>
            <w:tcW w:w="4678" w:type="dxa"/>
            <w:noWrap w:val="0"/>
            <w:vAlign w:val="center"/>
          </w:tcPr>
          <w:p w14:paraId="5446CB9E">
            <w:pPr>
              <w:adjustRightInd/>
              <w:snapToGrid/>
              <w:spacing w:line="280" w:lineRule="exact"/>
              <w:ind w:firstLine="0" w:firstLineChars="0"/>
              <w:jc w:val="center"/>
              <w:rPr>
                <w:rFonts w:eastAsia="仿宋"/>
                <w:color w:val="000000"/>
                <w:kern w:val="0"/>
                <w:sz w:val="18"/>
                <w:szCs w:val="18"/>
              </w:rPr>
            </w:pPr>
            <w:r>
              <w:rPr>
                <w:color w:val="000000"/>
                <w:kern w:val="0"/>
                <w:sz w:val="18"/>
                <w:szCs w:val="18"/>
              </w:rPr>
              <w:t>10万亩以 下</w:t>
            </w:r>
          </w:p>
        </w:tc>
        <w:tc>
          <w:tcPr>
            <w:tcW w:w="1134" w:type="dxa"/>
            <w:noWrap w:val="0"/>
            <w:vAlign w:val="center"/>
          </w:tcPr>
          <w:p w14:paraId="1158B0CD">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4</w:t>
            </w:r>
          </w:p>
        </w:tc>
        <w:tc>
          <w:tcPr>
            <w:tcW w:w="662" w:type="dxa"/>
            <w:vMerge w:val="continue"/>
            <w:noWrap w:val="0"/>
            <w:vAlign w:val="center"/>
          </w:tcPr>
          <w:p w14:paraId="0B9F0789">
            <w:pPr>
              <w:widowControl/>
              <w:adjustRightInd/>
              <w:snapToGrid/>
              <w:spacing w:line="240" w:lineRule="auto"/>
              <w:ind w:firstLine="0" w:firstLineChars="0"/>
              <w:jc w:val="left"/>
              <w:rPr>
                <w:rFonts w:eastAsia="宋体"/>
                <w:color w:val="000000"/>
                <w:kern w:val="0"/>
                <w:sz w:val="18"/>
                <w:szCs w:val="18"/>
              </w:rPr>
            </w:pPr>
          </w:p>
        </w:tc>
      </w:tr>
      <w:tr w14:paraId="112BD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794" w:type="dxa"/>
            <w:vMerge w:val="continue"/>
            <w:noWrap w:val="0"/>
            <w:vAlign w:val="center"/>
          </w:tcPr>
          <w:p w14:paraId="79309B61">
            <w:pPr>
              <w:widowControl/>
              <w:adjustRightInd/>
              <w:snapToGrid/>
              <w:spacing w:line="240" w:lineRule="auto"/>
              <w:ind w:firstLine="0" w:firstLineChars="0"/>
              <w:jc w:val="left"/>
              <w:rPr>
                <w:rFonts w:eastAsia="宋体"/>
                <w:color w:val="000000"/>
                <w:kern w:val="0"/>
                <w:sz w:val="18"/>
                <w:szCs w:val="18"/>
              </w:rPr>
            </w:pPr>
          </w:p>
        </w:tc>
        <w:tc>
          <w:tcPr>
            <w:tcW w:w="1339" w:type="dxa"/>
            <w:vMerge w:val="continue"/>
            <w:noWrap w:val="0"/>
            <w:vAlign w:val="center"/>
          </w:tcPr>
          <w:p w14:paraId="3D68B3D1">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013A7C00">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0E6EDA68">
            <w:pPr>
              <w:adjustRightInd/>
              <w:snapToGrid/>
              <w:spacing w:line="280" w:lineRule="exact"/>
              <w:ind w:firstLine="0" w:firstLineChars="0"/>
              <w:jc w:val="center"/>
              <w:rPr>
                <w:rFonts w:eastAsia="仿宋"/>
                <w:color w:val="000000"/>
                <w:kern w:val="0"/>
                <w:sz w:val="18"/>
                <w:szCs w:val="18"/>
              </w:rPr>
            </w:pPr>
            <w:r>
              <w:rPr>
                <w:color w:val="000000"/>
                <w:kern w:val="0"/>
                <w:sz w:val="18"/>
                <w:szCs w:val="18"/>
              </w:rPr>
              <w:t>10-15万亩</w:t>
            </w:r>
          </w:p>
        </w:tc>
        <w:tc>
          <w:tcPr>
            <w:tcW w:w="1134" w:type="dxa"/>
            <w:noWrap w:val="0"/>
            <w:vAlign w:val="center"/>
          </w:tcPr>
          <w:p w14:paraId="39400947">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6</w:t>
            </w:r>
          </w:p>
        </w:tc>
        <w:tc>
          <w:tcPr>
            <w:tcW w:w="662" w:type="dxa"/>
            <w:vMerge w:val="continue"/>
            <w:noWrap w:val="0"/>
            <w:vAlign w:val="center"/>
          </w:tcPr>
          <w:p w14:paraId="0F32E8AB">
            <w:pPr>
              <w:widowControl/>
              <w:adjustRightInd/>
              <w:snapToGrid/>
              <w:spacing w:line="240" w:lineRule="auto"/>
              <w:ind w:firstLine="0" w:firstLineChars="0"/>
              <w:jc w:val="left"/>
              <w:rPr>
                <w:rFonts w:eastAsia="宋体"/>
                <w:color w:val="000000"/>
                <w:kern w:val="0"/>
                <w:sz w:val="18"/>
                <w:szCs w:val="18"/>
              </w:rPr>
            </w:pPr>
          </w:p>
        </w:tc>
      </w:tr>
      <w:tr w14:paraId="3DFF8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794" w:type="dxa"/>
            <w:vMerge w:val="continue"/>
            <w:noWrap w:val="0"/>
            <w:vAlign w:val="center"/>
          </w:tcPr>
          <w:p w14:paraId="5AA953FF">
            <w:pPr>
              <w:widowControl/>
              <w:adjustRightInd/>
              <w:snapToGrid/>
              <w:spacing w:line="240" w:lineRule="auto"/>
              <w:ind w:firstLine="0" w:firstLineChars="0"/>
              <w:jc w:val="left"/>
              <w:rPr>
                <w:rFonts w:eastAsia="宋体"/>
                <w:color w:val="000000"/>
                <w:kern w:val="0"/>
                <w:sz w:val="18"/>
                <w:szCs w:val="18"/>
              </w:rPr>
            </w:pPr>
          </w:p>
        </w:tc>
        <w:tc>
          <w:tcPr>
            <w:tcW w:w="1339" w:type="dxa"/>
            <w:vMerge w:val="continue"/>
            <w:noWrap w:val="0"/>
            <w:vAlign w:val="center"/>
          </w:tcPr>
          <w:p w14:paraId="46416CC5">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397D68EB">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57903A3B">
            <w:pPr>
              <w:adjustRightInd/>
              <w:snapToGrid/>
              <w:spacing w:line="280" w:lineRule="exact"/>
              <w:ind w:firstLine="0" w:firstLineChars="0"/>
              <w:jc w:val="center"/>
              <w:rPr>
                <w:rFonts w:eastAsia="仿宋"/>
                <w:color w:val="000000"/>
                <w:kern w:val="0"/>
                <w:sz w:val="18"/>
                <w:szCs w:val="18"/>
              </w:rPr>
            </w:pPr>
            <w:r>
              <w:rPr>
                <w:color w:val="000000"/>
                <w:kern w:val="0"/>
                <w:sz w:val="18"/>
                <w:szCs w:val="18"/>
              </w:rPr>
              <w:t>15-20万亩</w:t>
            </w:r>
          </w:p>
        </w:tc>
        <w:tc>
          <w:tcPr>
            <w:tcW w:w="1134" w:type="dxa"/>
            <w:noWrap w:val="0"/>
            <w:vAlign w:val="center"/>
          </w:tcPr>
          <w:p w14:paraId="55B57EB5">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8</w:t>
            </w:r>
          </w:p>
        </w:tc>
        <w:tc>
          <w:tcPr>
            <w:tcW w:w="662" w:type="dxa"/>
            <w:vMerge w:val="continue"/>
            <w:noWrap w:val="0"/>
            <w:vAlign w:val="center"/>
          </w:tcPr>
          <w:p w14:paraId="4826A564">
            <w:pPr>
              <w:widowControl/>
              <w:adjustRightInd/>
              <w:snapToGrid/>
              <w:spacing w:line="240" w:lineRule="auto"/>
              <w:ind w:firstLine="0" w:firstLineChars="0"/>
              <w:jc w:val="left"/>
              <w:rPr>
                <w:rFonts w:eastAsia="宋体"/>
                <w:color w:val="000000"/>
                <w:kern w:val="0"/>
                <w:sz w:val="18"/>
                <w:szCs w:val="18"/>
              </w:rPr>
            </w:pPr>
          </w:p>
        </w:tc>
      </w:tr>
      <w:tr w14:paraId="22956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794" w:type="dxa"/>
            <w:vMerge w:val="continue"/>
            <w:noWrap w:val="0"/>
            <w:vAlign w:val="center"/>
          </w:tcPr>
          <w:p w14:paraId="60291FA8">
            <w:pPr>
              <w:widowControl/>
              <w:adjustRightInd/>
              <w:snapToGrid/>
              <w:spacing w:line="240" w:lineRule="auto"/>
              <w:ind w:firstLine="0" w:firstLineChars="0"/>
              <w:jc w:val="left"/>
              <w:rPr>
                <w:rFonts w:eastAsia="宋体"/>
                <w:color w:val="000000"/>
                <w:kern w:val="0"/>
                <w:sz w:val="18"/>
                <w:szCs w:val="18"/>
              </w:rPr>
            </w:pPr>
          </w:p>
        </w:tc>
        <w:tc>
          <w:tcPr>
            <w:tcW w:w="1339" w:type="dxa"/>
            <w:vMerge w:val="continue"/>
            <w:noWrap w:val="0"/>
            <w:vAlign w:val="center"/>
          </w:tcPr>
          <w:p w14:paraId="32FC6B3D">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0B6A872F">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4002C63D">
            <w:pPr>
              <w:adjustRightInd/>
              <w:snapToGrid/>
              <w:spacing w:line="280" w:lineRule="exact"/>
              <w:ind w:firstLine="0" w:firstLineChars="0"/>
              <w:jc w:val="center"/>
              <w:rPr>
                <w:rFonts w:eastAsia="仿宋"/>
                <w:color w:val="000000"/>
                <w:kern w:val="0"/>
                <w:sz w:val="18"/>
                <w:szCs w:val="18"/>
              </w:rPr>
            </w:pPr>
            <w:r>
              <w:rPr>
                <w:color w:val="000000"/>
                <w:kern w:val="0"/>
                <w:sz w:val="18"/>
                <w:szCs w:val="18"/>
              </w:rPr>
              <w:t>20万亩以上</w:t>
            </w:r>
          </w:p>
        </w:tc>
        <w:tc>
          <w:tcPr>
            <w:tcW w:w="1134" w:type="dxa"/>
            <w:noWrap w:val="0"/>
            <w:vAlign w:val="center"/>
          </w:tcPr>
          <w:p w14:paraId="16B6AA56">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10</w:t>
            </w:r>
          </w:p>
        </w:tc>
        <w:tc>
          <w:tcPr>
            <w:tcW w:w="662" w:type="dxa"/>
            <w:vMerge w:val="continue"/>
            <w:noWrap w:val="0"/>
            <w:vAlign w:val="center"/>
          </w:tcPr>
          <w:p w14:paraId="39F21064">
            <w:pPr>
              <w:widowControl/>
              <w:adjustRightInd/>
              <w:snapToGrid/>
              <w:spacing w:line="240" w:lineRule="auto"/>
              <w:ind w:firstLine="0" w:firstLineChars="0"/>
              <w:jc w:val="left"/>
              <w:rPr>
                <w:rFonts w:eastAsia="宋体"/>
                <w:color w:val="000000"/>
                <w:kern w:val="0"/>
                <w:sz w:val="18"/>
                <w:szCs w:val="18"/>
              </w:rPr>
            </w:pPr>
          </w:p>
        </w:tc>
      </w:tr>
      <w:tr w14:paraId="16265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2133" w:type="dxa"/>
            <w:gridSpan w:val="2"/>
            <w:vMerge w:val="restart"/>
            <w:noWrap w:val="0"/>
            <w:vAlign w:val="center"/>
          </w:tcPr>
          <w:p w14:paraId="0BC49B04">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建设内容与资金</w:t>
            </w:r>
          </w:p>
          <w:p w14:paraId="7053E768">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使用方向</w:t>
            </w:r>
          </w:p>
        </w:tc>
        <w:tc>
          <w:tcPr>
            <w:tcW w:w="764" w:type="dxa"/>
            <w:vMerge w:val="restart"/>
            <w:noWrap w:val="0"/>
            <w:vAlign w:val="center"/>
          </w:tcPr>
          <w:p w14:paraId="32411246">
            <w:pPr>
              <w:adjustRightInd/>
              <w:snapToGrid/>
              <w:spacing w:line="280" w:lineRule="exact"/>
              <w:ind w:firstLine="0" w:firstLineChars="0"/>
              <w:jc w:val="center"/>
              <w:rPr>
                <w:rFonts w:eastAsia="宋体"/>
                <w:color w:val="000000"/>
                <w:kern w:val="0"/>
                <w:sz w:val="18"/>
                <w:szCs w:val="18"/>
              </w:rPr>
            </w:pPr>
            <w:r>
              <w:rPr>
                <w:rFonts w:eastAsia="等线"/>
                <w:color w:val="000000"/>
                <w:kern w:val="0"/>
                <w:sz w:val="18"/>
                <w:szCs w:val="18"/>
              </w:rPr>
              <w:t>10</w:t>
            </w:r>
          </w:p>
        </w:tc>
        <w:tc>
          <w:tcPr>
            <w:tcW w:w="4678" w:type="dxa"/>
            <w:noWrap w:val="0"/>
            <w:vAlign w:val="center"/>
          </w:tcPr>
          <w:p w14:paraId="0B13C10B">
            <w:pPr>
              <w:adjustRightInd/>
              <w:snapToGrid/>
              <w:spacing w:line="280" w:lineRule="exact"/>
              <w:ind w:firstLine="0" w:firstLineChars="0"/>
              <w:jc w:val="center"/>
              <w:rPr>
                <w:rFonts w:eastAsia="仿宋"/>
                <w:color w:val="000000"/>
                <w:kern w:val="0"/>
                <w:sz w:val="18"/>
                <w:szCs w:val="18"/>
              </w:rPr>
            </w:pPr>
            <w:r>
              <w:rPr>
                <w:color w:val="000000"/>
                <w:kern w:val="0"/>
                <w:sz w:val="18"/>
                <w:szCs w:val="18"/>
              </w:rPr>
              <w:t>基本符合</w:t>
            </w:r>
          </w:p>
        </w:tc>
        <w:tc>
          <w:tcPr>
            <w:tcW w:w="1134" w:type="dxa"/>
            <w:noWrap w:val="0"/>
            <w:vAlign w:val="center"/>
          </w:tcPr>
          <w:p w14:paraId="60446ABF">
            <w:pPr>
              <w:adjustRightInd/>
              <w:snapToGrid/>
              <w:spacing w:line="280" w:lineRule="exact"/>
              <w:ind w:firstLine="0" w:firstLineChars="0"/>
              <w:jc w:val="center"/>
              <w:rPr>
                <w:rFonts w:eastAsia="宋体"/>
                <w:color w:val="000000"/>
                <w:kern w:val="0"/>
                <w:sz w:val="18"/>
                <w:szCs w:val="18"/>
              </w:rPr>
            </w:pPr>
            <w:r>
              <w:rPr>
                <w:rFonts w:eastAsia="等线"/>
                <w:color w:val="000000"/>
                <w:kern w:val="0"/>
                <w:sz w:val="18"/>
                <w:szCs w:val="18"/>
              </w:rPr>
              <w:t>6</w:t>
            </w:r>
          </w:p>
        </w:tc>
        <w:tc>
          <w:tcPr>
            <w:tcW w:w="662" w:type="dxa"/>
            <w:noWrap w:val="0"/>
            <w:vAlign w:val="center"/>
          </w:tcPr>
          <w:p w14:paraId="4D6876B0">
            <w:pPr>
              <w:adjustRightInd/>
              <w:snapToGrid/>
              <w:spacing w:line="280" w:lineRule="exact"/>
              <w:ind w:firstLine="0" w:firstLineChars="0"/>
              <w:jc w:val="center"/>
              <w:rPr>
                <w:rFonts w:eastAsia="宋体"/>
                <w:color w:val="000000"/>
                <w:kern w:val="0"/>
                <w:sz w:val="18"/>
                <w:szCs w:val="18"/>
              </w:rPr>
            </w:pPr>
          </w:p>
        </w:tc>
      </w:tr>
      <w:tr w14:paraId="6E51E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2133" w:type="dxa"/>
            <w:gridSpan w:val="2"/>
            <w:vMerge w:val="continue"/>
            <w:noWrap w:val="0"/>
            <w:vAlign w:val="center"/>
          </w:tcPr>
          <w:p w14:paraId="3D7A4757">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22D7783D">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745A9AD6">
            <w:pPr>
              <w:adjustRightInd/>
              <w:snapToGrid/>
              <w:spacing w:line="280" w:lineRule="exact"/>
              <w:ind w:firstLine="0" w:firstLineChars="0"/>
              <w:jc w:val="center"/>
              <w:rPr>
                <w:rFonts w:eastAsia="仿宋"/>
                <w:color w:val="000000"/>
                <w:kern w:val="0"/>
                <w:sz w:val="18"/>
                <w:szCs w:val="18"/>
              </w:rPr>
            </w:pPr>
            <w:r>
              <w:rPr>
                <w:color w:val="000000"/>
                <w:kern w:val="0"/>
                <w:sz w:val="18"/>
                <w:szCs w:val="18"/>
              </w:rPr>
              <w:t>完全符合</w:t>
            </w:r>
          </w:p>
        </w:tc>
        <w:tc>
          <w:tcPr>
            <w:tcW w:w="1134" w:type="dxa"/>
            <w:noWrap w:val="0"/>
            <w:vAlign w:val="center"/>
          </w:tcPr>
          <w:p w14:paraId="5566342C">
            <w:pPr>
              <w:adjustRightInd/>
              <w:snapToGrid/>
              <w:spacing w:line="280" w:lineRule="exact"/>
              <w:ind w:firstLine="0" w:firstLineChars="0"/>
              <w:jc w:val="center"/>
              <w:rPr>
                <w:rFonts w:eastAsia="宋体"/>
                <w:color w:val="000000"/>
                <w:kern w:val="0"/>
                <w:sz w:val="18"/>
                <w:szCs w:val="18"/>
              </w:rPr>
            </w:pPr>
            <w:r>
              <w:rPr>
                <w:rFonts w:eastAsia="等线"/>
                <w:color w:val="000000"/>
                <w:kern w:val="0"/>
                <w:sz w:val="18"/>
                <w:szCs w:val="18"/>
              </w:rPr>
              <w:t>10</w:t>
            </w:r>
          </w:p>
        </w:tc>
        <w:tc>
          <w:tcPr>
            <w:tcW w:w="662" w:type="dxa"/>
            <w:noWrap w:val="0"/>
            <w:vAlign w:val="center"/>
          </w:tcPr>
          <w:p w14:paraId="6C90E417">
            <w:pPr>
              <w:adjustRightInd/>
              <w:snapToGrid/>
              <w:spacing w:line="280" w:lineRule="exact"/>
              <w:ind w:firstLine="0" w:firstLineChars="0"/>
              <w:jc w:val="center"/>
              <w:rPr>
                <w:rFonts w:eastAsia="宋体"/>
                <w:color w:val="000000"/>
                <w:kern w:val="0"/>
                <w:sz w:val="18"/>
                <w:szCs w:val="18"/>
              </w:rPr>
            </w:pPr>
          </w:p>
        </w:tc>
      </w:tr>
      <w:tr w14:paraId="5D465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80" w:hRule="atLeast"/>
          <w:jc w:val="center"/>
        </w:trPr>
        <w:tc>
          <w:tcPr>
            <w:tcW w:w="2133" w:type="dxa"/>
            <w:gridSpan w:val="2"/>
            <w:vMerge w:val="restart"/>
            <w:noWrap w:val="0"/>
            <w:vAlign w:val="center"/>
          </w:tcPr>
          <w:p w14:paraId="30E72501">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品种信誉</w:t>
            </w:r>
          </w:p>
        </w:tc>
        <w:tc>
          <w:tcPr>
            <w:tcW w:w="764" w:type="dxa"/>
            <w:vMerge w:val="restart"/>
            <w:noWrap w:val="0"/>
            <w:vAlign w:val="center"/>
          </w:tcPr>
          <w:p w14:paraId="5B82967C">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6</w:t>
            </w:r>
          </w:p>
        </w:tc>
        <w:tc>
          <w:tcPr>
            <w:tcW w:w="4678" w:type="dxa"/>
            <w:noWrap w:val="0"/>
            <w:vAlign w:val="center"/>
          </w:tcPr>
          <w:p w14:paraId="724637B6">
            <w:pPr>
              <w:adjustRightInd/>
              <w:snapToGrid/>
              <w:spacing w:line="280" w:lineRule="exact"/>
              <w:ind w:firstLine="0" w:firstLineChars="0"/>
              <w:rPr>
                <w:rFonts w:eastAsia="仿宋"/>
                <w:color w:val="000000"/>
                <w:kern w:val="0"/>
                <w:sz w:val="18"/>
                <w:szCs w:val="18"/>
              </w:rPr>
            </w:pPr>
            <w:r>
              <w:rPr>
                <w:color w:val="000000"/>
                <w:kern w:val="0"/>
                <w:sz w:val="18"/>
                <w:szCs w:val="18"/>
              </w:rPr>
              <w:t>近三年省级种业、油菜行业协会主推品种</w:t>
            </w:r>
          </w:p>
        </w:tc>
        <w:tc>
          <w:tcPr>
            <w:tcW w:w="1134" w:type="dxa"/>
            <w:noWrap w:val="0"/>
            <w:vAlign w:val="center"/>
          </w:tcPr>
          <w:p w14:paraId="28F1B66C">
            <w:pPr>
              <w:widowControl/>
              <w:adjustRightInd/>
              <w:snapToGrid/>
              <w:spacing w:line="280" w:lineRule="exact"/>
              <w:ind w:firstLine="0" w:firstLineChars="0"/>
              <w:jc w:val="center"/>
              <w:rPr>
                <w:rFonts w:eastAsia="等线"/>
                <w:color w:val="000000"/>
                <w:kern w:val="0"/>
                <w:sz w:val="18"/>
                <w:szCs w:val="18"/>
              </w:rPr>
            </w:pPr>
            <w:r>
              <w:rPr>
                <w:rFonts w:eastAsia="等线"/>
                <w:color w:val="000000"/>
                <w:kern w:val="0"/>
                <w:sz w:val="18"/>
                <w:szCs w:val="18"/>
              </w:rPr>
              <w:t>3</w:t>
            </w:r>
          </w:p>
        </w:tc>
        <w:tc>
          <w:tcPr>
            <w:tcW w:w="662" w:type="dxa"/>
            <w:vMerge w:val="restart"/>
            <w:noWrap w:val="0"/>
            <w:vAlign w:val="center"/>
          </w:tcPr>
          <w:p w14:paraId="134BA2D4">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　</w:t>
            </w:r>
          </w:p>
        </w:tc>
      </w:tr>
      <w:tr w14:paraId="1781C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80" w:hRule="atLeast"/>
          <w:jc w:val="center"/>
        </w:trPr>
        <w:tc>
          <w:tcPr>
            <w:tcW w:w="2133" w:type="dxa"/>
            <w:gridSpan w:val="2"/>
            <w:vMerge w:val="continue"/>
            <w:noWrap w:val="0"/>
            <w:vAlign w:val="center"/>
          </w:tcPr>
          <w:p w14:paraId="18BAD2FC">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26C20EF2">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19C731C6">
            <w:pPr>
              <w:adjustRightInd/>
              <w:snapToGrid/>
              <w:spacing w:line="280" w:lineRule="exact"/>
              <w:ind w:firstLine="420" w:firstLineChars="0"/>
              <w:jc w:val="center"/>
              <w:rPr>
                <w:rFonts w:eastAsia="仿宋"/>
                <w:color w:val="000000"/>
                <w:kern w:val="0"/>
                <w:sz w:val="18"/>
                <w:szCs w:val="18"/>
              </w:rPr>
            </w:pPr>
            <w:r>
              <w:rPr>
                <w:color w:val="000000"/>
                <w:kern w:val="0"/>
                <w:sz w:val="18"/>
                <w:szCs w:val="18"/>
              </w:rPr>
              <w:t>近三年国家优良品种目录、国家主导品种</w:t>
            </w:r>
          </w:p>
        </w:tc>
        <w:tc>
          <w:tcPr>
            <w:tcW w:w="1134" w:type="dxa"/>
            <w:noWrap w:val="0"/>
            <w:vAlign w:val="center"/>
          </w:tcPr>
          <w:p w14:paraId="558FE0CB">
            <w:pPr>
              <w:adjustRightInd/>
              <w:snapToGrid/>
              <w:spacing w:line="280" w:lineRule="exact"/>
              <w:ind w:firstLine="420" w:firstLineChars="0"/>
              <w:rPr>
                <w:rFonts w:eastAsia="等线"/>
                <w:color w:val="000000"/>
                <w:kern w:val="0"/>
                <w:sz w:val="18"/>
                <w:szCs w:val="18"/>
              </w:rPr>
            </w:pPr>
            <w:r>
              <w:rPr>
                <w:rFonts w:eastAsia="等线"/>
                <w:color w:val="000000"/>
                <w:kern w:val="0"/>
                <w:sz w:val="18"/>
                <w:szCs w:val="18"/>
              </w:rPr>
              <w:t>6</w:t>
            </w:r>
          </w:p>
        </w:tc>
        <w:tc>
          <w:tcPr>
            <w:tcW w:w="662" w:type="dxa"/>
            <w:vMerge w:val="continue"/>
            <w:noWrap w:val="0"/>
            <w:vAlign w:val="center"/>
          </w:tcPr>
          <w:p w14:paraId="29977E7B">
            <w:pPr>
              <w:widowControl/>
              <w:adjustRightInd/>
              <w:snapToGrid/>
              <w:spacing w:line="240" w:lineRule="auto"/>
              <w:ind w:firstLine="0" w:firstLineChars="0"/>
              <w:jc w:val="left"/>
              <w:rPr>
                <w:rFonts w:eastAsia="宋体"/>
                <w:color w:val="000000"/>
                <w:kern w:val="0"/>
                <w:sz w:val="18"/>
                <w:szCs w:val="18"/>
              </w:rPr>
            </w:pPr>
          </w:p>
        </w:tc>
      </w:tr>
      <w:tr w14:paraId="7B0CE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2133" w:type="dxa"/>
            <w:gridSpan w:val="2"/>
            <w:vMerge w:val="restart"/>
            <w:noWrap w:val="0"/>
            <w:vAlign w:val="center"/>
          </w:tcPr>
          <w:p w14:paraId="54D775F1">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企业信誉</w:t>
            </w:r>
          </w:p>
        </w:tc>
        <w:tc>
          <w:tcPr>
            <w:tcW w:w="764" w:type="dxa"/>
            <w:vMerge w:val="restart"/>
            <w:noWrap w:val="0"/>
            <w:vAlign w:val="center"/>
          </w:tcPr>
          <w:p w14:paraId="42E324E3">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6</w:t>
            </w:r>
          </w:p>
        </w:tc>
        <w:tc>
          <w:tcPr>
            <w:tcW w:w="4678" w:type="dxa"/>
            <w:noWrap w:val="0"/>
            <w:vAlign w:val="center"/>
          </w:tcPr>
          <w:p w14:paraId="0465D26B">
            <w:pPr>
              <w:widowControl/>
              <w:adjustRightInd/>
              <w:snapToGrid/>
              <w:spacing w:line="280" w:lineRule="exact"/>
              <w:ind w:firstLine="0" w:firstLineChars="0"/>
              <w:jc w:val="center"/>
              <w:rPr>
                <w:rFonts w:eastAsia="仿宋"/>
                <w:color w:val="000000"/>
                <w:kern w:val="0"/>
                <w:sz w:val="18"/>
                <w:szCs w:val="18"/>
              </w:rPr>
            </w:pPr>
            <w:r>
              <w:rPr>
                <w:color w:val="000000"/>
                <w:kern w:val="0"/>
                <w:sz w:val="18"/>
                <w:szCs w:val="18"/>
              </w:rPr>
              <w:t>市级龙头企业</w:t>
            </w:r>
          </w:p>
        </w:tc>
        <w:tc>
          <w:tcPr>
            <w:tcW w:w="1134" w:type="dxa"/>
            <w:noWrap w:val="0"/>
            <w:vAlign w:val="center"/>
          </w:tcPr>
          <w:p w14:paraId="511977CC">
            <w:pPr>
              <w:widowControl/>
              <w:adjustRightInd/>
              <w:snapToGrid/>
              <w:spacing w:line="280" w:lineRule="exact"/>
              <w:ind w:firstLine="0" w:firstLineChars="0"/>
              <w:jc w:val="center"/>
              <w:rPr>
                <w:rFonts w:eastAsia="等线"/>
                <w:color w:val="000000"/>
                <w:kern w:val="0"/>
                <w:sz w:val="18"/>
                <w:szCs w:val="18"/>
              </w:rPr>
            </w:pPr>
            <w:r>
              <w:rPr>
                <w:rFonts w:eastAsia="等线"/>
                <w:color w:val="000000"/>
                <w:kern w:val="0"/>
                <w:sz w:val="18"/>
                <w:szCs w:val="18"/>
              </w:rPr>
              <w:t>1</w:t>
            </w:r>
          </w:p>
        </w:tc>
        <w:tc>
          <w:tcPr>
            <w:tcW w:w="662" w:type="dxa"/>
            <w:vMerge w:val="restart"/>
            <w:noWrap w:val="0"/>
            <w:vAlign w:val="center"/>
          </w:tcPr>
          <w:p w14:paraId="507F2E7E">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　</w:t>
            </w:r>
          </w:p>
        </w:tc>
      </w:tr>
      <w:tr w14:paraId="62707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2133" w:type="dxa"/>
            <w:gridSpan w:val="2"/>
            <w:vMerge w:val="continue"/>
            <w:noWrap w:val="0"/>
            <w:vAlign w:val="center"/>
          </w:tcPr>
          <w:p w14:paraId="5ABEA4D7">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4AEAF3F4">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603DCD80">
            <w:pPr>
              <w:widowControl/>
              <w:adjustRightInd/>
              <w:snapToGrid/>
              <w:spacing w:line="280" w:lineRule="exact"/>
              <w:ind w:firstLine="0" w:firstLineChars="0"/>
              <w:jc w:val="center"/>
              <w:rPr>
                <w:rFonts w:eastAsia="仿宋"/>
                <w:color w:val="000000"/>
                <w:kern w:val="0"/>
                <w:sz w:val="18"/>
                <w:szCs w:val="18"/>
              </w:rPr>
            </w:pPr>
            <w:r>
              <w:rPr>
                <w:color w:val="000000"/>
                <w:kern w:val="0"/>
                <w:sz w:val="18"/>
                <w:szCs w:val="18"/>
              </w:rPr>
              <w:t>省级农业龙头企业</w:t>
            </w:r>
          </w:p>
        </w:tc>
        <w:tc>
          <w:tcPr>
            <w:tcW w:w="1134" w:type="dxa"/>
            <w:noWrap w:val="0"/>
            <w:vAlign w:val="center"/>
          </w:tcPr>
          <w:p w14:paraId="427787C5">
            <w:pPr>
              <w:widowControl/>
              <w:adjustRightInd/>
              <w:snapToGrid/>
              <w:spacing w:line="280" w:lineRule="exact"/>
              <w:ind w:firstLine="0" w:firstLineChars="0"/>
              <w:jc w:val="center"/>
              <w:rPr>
                <w:rFonts w:eastAsia="等线"/>
                <w:color w:val="000000"/>
                <w:kern w:val="0"/>
                <w:sz w:val="18"/>
                <w:szCs w:val="18"/>
              </w:rPr>
            </w:pPr>
            <w:r>
              <w:rPr>
                <w:rFonts w:eastAsia="等线"/>
                <w:color w:val="000000"/>
                <w:kern w:val="0"/>
                <w:sz w:val="18"/>
                <w:szCs w:val="18"/>
              </w:rPr>
              <w:t>3</w:t>
            </w:r>
          </w:p>
        </w:tc>
        <w:tc>
          <w:tcPr>
            <w:tcW w:w="662" w:type="dxa"/>
            <w:vMerge w:val="continue"/>
            <w:noWrap w:val="0"/>
            <w:vAlign w:val="center"/>
          </w:tcPr>
          <w:p w14:paraId="7AA9F392">
            <w:pPr>
              <w:widowControl/>
              <w:adjustRightInd/>
              <w:snapToGrid/>
              <w:spacing w:line="240" w:lineRule="auto"/>
              <w:ind w:firstLine="0" w:firstLineChars="0"/>
              <w:jc w:val="left"/>
              <w:rPr>
                <w:rFonts w:eastAsia="宋体"/>
                <w:color w:val="000000"/>
                <w:kern w:val="0"/>
                <w:sz w:val="18"/>
                <w:szCs w:val="18"/>
              </w:rPr>
            </w:pPr>
          </w:p>
        </w:tc>
      </w:tr>
      <w:tr w14:paraId="554C6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2133" w:type="dxa"/>
            <w:gridSpan w:val="2"/>
            <w:vMerge w:val="continue"/>
            <w:noWrap w:val="0"/>
            <w:vAlign w:val="center"/>
          </w:tcPr>
          <w:p w14:paraId="335C178E">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76135810">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78F402CA">
            <w:pPr>
              <w:widowControl/>
              <w:adjustRightInd/>
              <w:snapToGrid/>
              <w:spacing w:line="280" w:lineRule="exact"/>
              <w:ind w:firstLine="0" w:firstLineChars="0"/>
              <w:jc w:val="center"/>
              <w:rPr>
                <w:rFonts w:eastAsia="仿宋"/>
                <w:color w:val="000000"/>
                <w:kern w:val="0"/>
                <w:sz w:val="18"/>
                <w:szCs w:val="18"/>
              </w:rPr>
            </w:pPr>
            <w:r>
              <w:rPr>
                <w:color w:val="000000"/>
                <w:kern w:val="0"/>
                <w:sz w:val="18"/>
                <w:szCs w:val="18"/>
              </w:rPr>
              <w:t>国家种业阵型企业或育繁推一体化企业或高新技术企业</w:t>
            </w:r>
          </w:p>
        </w:tc>
        <w:tc>
          <w:tcPr>
            <w:tcW w:w="1134" w:type="dxa"/>
            <w:noWrap w:val="0"/>
            <w:vAlign w:val="center"/>
          </w:tcPr>
          <w:p w14:paraId="11EEA8E3">
            <w:pPr>
              <w:widowControl/>
              <w:adjustRightInd/>
              <w:snapToGrid/>
              <w:spacing w:line="280" w:lineRule="exact"/>
              <w:ind w:firstLine="0" w:firstLineChars="0"/>
              <w:jc w:val="center"/>
              <w:rPr>
                <w:rFonts w:eastAsia="等线"/>
                <w:color w:val="000000"/>
                <w:kern w:val="0"/>
                <w:sz w:val="18"/>
                <w:szCs w:val="18"/>
              </w:rPr>
            </w:pPr>
            <w:r>
              <w:rPr>
                <w:rFonts w:eastAsia="等线"/>
                <w:color w:val="000000"/>
                <w:kern w:val="0"/>
                <w:sz w:val="18"/>
                <w:szCs w:val="18"/>
              </w:rPr>
              <w:t>6</w:t>
            </w:r>
          </w:p>
        </w:tc>
        <w:tc>
          <w:tcPr>
            <w:tcW w:w="662" w:type="dxa"/>
            <w:vMerge w:val="continue"/>
            <w:noWrap w:val="0"/>
            <w:vAlign w:val="center"/>
          </w:tcPr>
          <w:p w14:paraId="5EF271FE">
            <w:pPr>
              <w:widowControl/>
              <w:adjustRightInd/>
              <w:snapToGrid/>
              <w:spacing w:line="240" w:lineRule="auto"/>
              <w:ind w:firstLine="0" w:firstLineChars="0"/>
              <w:jc w:val="left"/>
              <w:rPr>
                <w:rFonts w:eastAsia="宋体"/>
                <w:color w:val="000000"/>
                <w:kern w:val="0"/>
                <w:sz w:val="18"/>
                <w:szCs w:val="18"/>
              </w:rPr>
            </w:pPr>
          </w:p>
        </w:tc>
      </w:tr>
      <w:tr w14:paraId="538DA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2133" w:type="dxa"/>
            <w:gridSpan w:val="2"/>
            <w:vMerge w:val="restart"/>
            <w:noWrap w:val="0"/>
            <w:vAlign w:val="center"/>
          </w:tcPr>
          <w:p w14:paraId="216C5788">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生产加工能力</w:t>
            </w:r>
          </w:p>
        </w:tc>
        <w:tc>
          <w:tcPr>
            <w:tcW w:w="764" w:type="dxa"/>
            <w:vMerge w:val="restart"/>
            <w:noWrap w:val="0"/>
            <w:vAlign w:val="center"/>
          </w:tcPr>
          <w:p w14:paraId="750F6D38">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10</w:t>
            </w:r>
          </w:p>
        </w:tc>
        <w:tc>
          <w:tcPr>
            <w:tcW w:w="4678" w:type="dxa"/>
            <w:noWrap w:val="0"/>
            <w:vAlign w:val="center"/>
          </w:tcPr>
          <w:p w14:paraId="27BF619F">
            <w:pPr>
              <w:widowControl/>
              <w:adjustRightInd/>
              <w:snapToGrid/>
              <w:spacing w:line="280" w:lineRule="exact"/>
              <w:ind w:firstLine="0" w:firstLineChars="0"/>
              <w:jc w:val="center"/>
              <w:rPr>
                <w:rFonts w:eastAsia="仿宋"/>
                <w:kern w:val="0"/>
                <w:sz w:val="18"/>
                <w:szCs w:val="18"/>
              </w:rPr>
            </w:pPr>
            <w:r>
              <w:rPr>
                <w:kern w:val="0"/>
                <w:sz w:val="18"/>
                <w:szCs w:val="18"/>
              </w:rPr>
              <w:t>近三年在省内有种子生产基地年均100亩以下</w:t>
            </w:r>
          </w:p>
        </w:tc>
        <w:tc>
          <w:tcPr>
            <w:tcW w:w="1134" w:type="dxa"/>
            <w:noWrap w:val="0"/>
            <w:vAlign w:val="center"/>
          </w:tcPr>
          <w:p w14:paraId="621EA109">
            <w:pPr>
              <w:widowControl/>
              <w:adjustRightInd/>
              <w:snapToGrid/>
              <w:spacing w:line="280" w:lineRule="exact"/>
              <w:ind w:firstLine="0" w:firstLineChars="0"/>
              <w:jc w:val="center"/>
              <w:rPr>
                <w:rFonts w:eastAsia="等线"/>
                <w:color w:val="000000"/>
                <w:kern w:val="0"/>
                <w:sz w:val="18"/>
                <w:szCs w:val="18"/>
              </w:rPr>
            </w:pPr>
            <w:r>
              <w:rPr>
                <w:rFonts w:eastAsia="等线"/>
                <w:color w:val="000000"/>
                <w:kern w:val="0"/>
                <w:sz w:val="18"/>
                <w:szCs w:val="18"/>
              </w:rPr>
              <w:t>1</w:t>
            </w:r>
          </w:p>
        </w:tc>
        <w:tc>
          <w:tcPr>
            <w:tcW w:w="662" w:type="dxa"/>
            <w:vMerge w:val="restart"/>
            <w:noWrap w:val="0"/>
            <w:vAlign w:val="center"/>
          </w:tcPr>
          <w:p w14:paraId="597D9D48">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　</w:t>
            </w:r>
          </w:p>
        </w:tc>
      </w:tr>
      <w:tr w14:paraId="09966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2133" w:type="dxa"/>
            <w:gridSpan w:val="2"/>
            <w:vMerge w:val="continue"/>
            <w:noWrap w:val="0"/>
            <w:vAlign w:val="center"/>
          </w:tcPr>
          <w:p w14:paraId="3461078A">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4FFF1F25">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5C1C0578">
            <w:pPr>
              <w:widowControl/>
              <w:adjustRightInd/>
              <w:snapToGrid/>
              <w:spacing w:line="280" w:lineRule="exact"/>
              <w:ind w:firstLine="0" w:firstLineChars="0"/>
              <w:jc w:val="center"/>
              <w:rPr>
                <w:rFonts w:eastAsia="仿宋"/>
                <w:kern w:val="0"/>
                <w:sz w:val="18"/>
                <w:szCs w:val="18"/>
              </w:rPr>
            </w:pPr>
            <w:r>
              <w:rPr>
                <w:kern w:val="0"/>
                <w:sz w:val="18"/>
                <w:szCs w:val="18"/>
              </w:rPr>
              <w:t>近三年在省内有种子生产基地年均100-300亩</w:t>
            </w:r>
          </w:p>
        </w:tc>
        <w:tc>
          <w:tcPr>
            <w:tcW w:w="1134" w:type="dxa"/>
            <w:noWrap w:val="0"/>
            <w:vAlign w:val="center"/>
          </w:tcPr>
          <w:p w14:paraId="750D50E4">
            <w:pPr>
              <w:widowControl/>
              <w:adjustRightInd/>
              <w:snapToGrid/>
              <w:spacing w:line="280" w:lineRule="exact"/>
              <w:ind w:firstLine="0" w:firstLineChars="0"/>
              <w:jc w:val="center"/>
              <w:rPr>
                <w:rFonts w:eastAsia="等线"/>
                <w:color w:val="000000"/>
                <w:kern w:val="0"/>
                <w:sz w:val="18"/>
                <w:szCs w:val="18"/>
              </w:rPr>
            </w:pPr>
            <w:r>
              <w:rPr>
                <w:rFonts w:eastAsia="等线"/>
                <w:color w:val="000000"/>
                <w:kern w:val="0"/>
                <w:sz w:val="18"/>
                <w:szCs w:val="18"/>
              </w:rPr>
              <w:t>6</w:t>
            </w:r>
          </w:p>
        </w:tc>
        <w:tc>
          <w:tcPr>
            <w:tcW w:w="662" w:type="dxa"/>
            <w:vMerge w:val="continue"/>
            <w:noWrap w:val="0"/>
            <w:vAlign w:val="center"/>
          </w:tcPr>
          <w:p w14:paraId="7138598D">
            <w:pPr>
              <w:widowControl/>
              <w:adjustRightInd/>
              <w:snapToGrid/>
              <w:spacing w:line="240" w:lineRule="auto"/>
              <w:ind w:firstLine="0" w:firstLineChars="0"/>
              <w:jc w:val="left"/>
              <w:rPr>
                <w:rFonts w:eastAsia="宋体"/>
                <w:color w:val="000000"/>
                <w:kern w:val="0"/>
                <w:sz w:val="18"/>
                <w:szCs w:val="18"/>
              </w:rPr>
            </w:pPr>
          </w:p>
        </w:tc>
      </w:tr>
      <w:tr w14:paraId="539D8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2133" w:type="dxa"/>
            <w:gridSpan w:val="2"/>
            <w:vMerge w:val="continue"/>
            <w:noWrap w:val="0"/>
            <w:vAlign w:val="center"/>
          </w:tcPr>
          <w:p w14:paraId="2C3D7C2F">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2DA6DFB0">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6CCA617B">
            <w:pPr>
              <w:widowControl/>
              <w:adjustRightInd/>
              <w:snapToGrid/>
              <w:spacing w:line="280" w:lineRule="exact"/>
              <w:ind w:firstLine="0" w:firstLineChars="0"/>
              <w:jc w:val="center"/>
              <w:rPr>
                <w:rFonts w:eastAsia="仿宋"/>
                <w:kern w:val="0"/>
                <w:sz w:val="18"/>
                <w:szCs w:val="18"/>
              </w:rPr>
            </w:pPr>
            <w:r>
              <w:rPr>
                <w:kern w:val="0"/>
                <w:sz w:val="18"/>
                <w:szCs w:val="18"/>
              </w:rPr>
              <w:t>近三年在省内有种子生产基地年均300亩以上</w:t>
            </w:r>
          </w:p>
        </w:tc>
        <w:tc>
          <w:tcPr>
            <w:tcW w:w="1134" w:type="dxa"/>
            <w:noWrap w:val="0"/>
            <w:vAlign w:val="center"/>
          </w:tcPr>
          <w:p w14:paraId="3470E6B5">
            <w:pPr>
              <w:widowControl/>
              <w:adjustRightInd/>
              <w:snapToGrid/>
              <w:spacing w:line="280" w:lineRule="exact"/>
              <w:ind w:firstLine="0" w:firstLineChars="0"/>
              <w:jc w:val="center"/>
              <w:rPr>
                <w:rFonts w:eastAsia="等线"/>
                <w:color w:val="000000"/>
                <w:kern w:val="0"/>
                <w:sz w:val="18"/>
                <w:szCs w:val="18"/>
              </w:rPr>
            </w:pPr>
            <w:r>
              <w:rPr>
                <w:rFonts w:eastAsia="等线"/>
                <w:color w:val="000000"/>
                <w:kern w:val="0"/>
                <w:sz w:val="18"/>
                <w:szCs w:val="18"/>
              </w:rPr>
              <w:t>10</w:t>
            </w:r>
          </w:p>
        </w:tc>
        <w:tc>
          <w:tcPr>
            <w:tcW w:w="662" w:type="dxa"/>
            <w:vMerge w:val="continue"/>
            <w:noWrap w:val="0"/>
            <w:vAlign w:val="center"/>
          </w:tcPr>
          <w:p w14:paraId="5D94585E">
            <w:pPr>
              <w:widowControl/>
              <w:adjustRightInd/>
              <w:snapToGrid/>
              <w:spacing w:line="240" w:lineRule="auto"/>
              <w:ind w:firstLine="0" w:firstLineChars="0"/>
              <w:jc w:val="left"/>
              <w:rPr>
                <w:rFonts w:eastAsia="宋体"/>
                <w:color w:val="000000"/>
                <w:kern w:val="0"/>
                <w:sz w:val="18"/>
                <w:szCs w:val="18"/>
              </w:rPr>
            </w:pPr>
          </w:p>
        </w:tc>
      </w:tr>
      <w:tr w14:paraId="3902A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25" w:hRule="atLeast"/>
          <w:jc w:val="center"/>
        </w:trPr>
        <w:tc>
          <w:tcPr>
            <w:tcW w:w="2133" w:type="dxa"/>
            <w:gridSpan w:val="2"/>
            <w:vMerge w:val="restart"/>
            <w:noWrap w:val="0"/>
            <w:vAlign w:val="center"/>
          </w:tcPr>
          <w:p w14:paraId="6FB90481">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在省内示范基地数量（面积100亩以上）</w:t>
            </w:r>
          </w:p>
        </w:tc>
        <w:tc>
          <w:tcPr>
            <w:tcW w:w="764" w:type="dxa"/>
            <w:vMerge w:val="restart"/>
            <w:noWrap w:val="0"/>
            <w:vAlign w:val="center"/>
          </w:tcPr>
          <w:p w14:paraId="4470D8A3">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10</w:t>
            </w:r>
          </w:p>
        </w:tc>
        <w:tc>
          <w:tcPr>
            <w:tcW w:w="4678" w:type="dxa"/>
            <w:noWrap w:val="0"/>
            <w:vAlign w:val="center"/>
          </w:tcPr>
          <w:p w14:paraId="1F8B9A1A">
            <w:pPr>
              <w:widowControl/>
              <w:adjustRightInd/>
              <w:snapToGrid/>
              <w:spacing w:line="280" w:lineRule="exact"/>
              <w:ind w:firstLine="0" w:firstLineChars="0"/>
              <w:jc w:val="center"/>
              <w:rPr>
                <w:rFonts w:eastAsia="仿宋"/>
                <w:kern w:val="0"/>
                <w:sz w:val="18"/>
                <w:szCs w:val="18"/>
              </w:rPr>
            </w:pPr>
            <w:r>
              <w:rPr>
                <w:kern w:val="0"/>
                <w:sz w:val="18"/>
                <w:szCs w:val="18"/>
              </w:rPr>
              <w:t>有5-6个百亩示范基地</w:t>
            </w:r>
          </w:p>
        </w:tc>
        <w:tc>
          <w:tcPr>
            <w:tcW w:w="1134" w:type="dxa"/>
            <w:noWrap w:val="0"/>
            <w:vAlign w:val="center"/>
          </w:tcPr>
          <w:p w14:paraId="6D3AA94B">
            <w:pPr>
              <w:widowControl/>
              <w:adjustRightInd/>
              <w:snapToGrid/>
              <w:spacing w:line="280" w:lineRule="exact"/>
              <w:ind w:firstLine="0" w:firstLineChars="0"/>
              <w:jc w:val="center"/>
              <w:rPr>
                <w:rFonts w:eastAsia="等线"/>
                <w:color w:val="000000"/>
                <w:kern w:val="0"/>
                <w:sz w:val="18"/>
                <w:szCs w:val="18"/>
              </w:rPr>
            </w:pPr>
            <w:r>
              <w:rPr>
                <w:rFonts w:eastAsia="等线"/>
                <w:color w:val="000000"/>
                <w:kern w:val="0"/>
                <w:sz w:val="18"/>
                <w:szCs w:val="18"/>
              </w:rPr>
              <w:t>6</w:t>
            </w:r>
          </w:p>
        </w:tc>
        <w:tc>
          <w:tcPr>
            <w:tcW w:w="662" w:type="dxa"/>
            <w:vMerge w:val="restart"/>
            <w:noWrap w:val="0"/>
            <w:vAlign w:val="center"/>
          </w:tcPr>
          <w:p w14:paraId="0D7E0F75">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　</w:t>
            </w:r>
          </w:p>
        </w:tc>
      </w:tr>
      <w:tr w14:paraId="7A807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25" w:hRule="atLeast"/>
          <w:jc w:val="center"/>
        </w:trPr>
        <w:tc>
          <w:tcPr>
            <w:tcW w:w="2133" w:type="dxa"/>
            <w:gridSpan w:val="2"/>
            <w:vMerge w:val="continue"/>
            <w:noWrap w:val="0"/>
            <w:vAlign w:val="center"/>
          </w:tcPr>
          <w:p w14:paraId="03BDE6CE">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2F1644AE">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46BB62EE">
            <w:pPr>
              <w:adjustRightInd/>
              <w:snapToGrid/>
              <w:spacing w:line="280" w:lineRule="exact"/>
              <w:ind w:firstLine="420" w:firstLineChars="0"/>
              <w:jc w:val="center"/>
              <w:rPr>
                <w:rFonts w:eastAsia="仿宋"/>
                <w:color w:val="000000"/>
                <w:kern w:val="0"/>
                <w:sz w:val="18"/>
                <w:szCs w:val="18"/>
              </w:rPr>
            </w:pPr>
            <w:r>
              <w:rPr>
                <w:color w:val="000000"/>
                <w:kern w:val="0"/>
                <w:sz w:val="18"/>
                <w:szCs w:val="18"/>
              </w:rPr>
              <w:t>有7个以上百亩示范基地</w:t>
            </w:r>
          </w:p>
        </w:tc>
        <w:tc>
          <w:tcPr>
            <w:tcW w:w="1134" w:type="dxa"/>
            <w:noWrap w:val="0"/>
            <w:vAlign w:val="center"/>
          </w:tcPr>
          <w:p w14:paraId="1CAE6FD9">
            <w:pPr>
              <w:widowControl/>
              <w:adjustRightInd/>
              <w:snapToGrid/>
              <w:spacing w:line="280" w:lineRule="exact"/>
              <w:ind w:firstLine="0" w:firstLineChars="0"/>
              <w:jc w:val="center"/>
              <w:rPr>
                <w:rFonts w:eastAsia="等线"/>
                <w:color w:val="000000"/>
                <w:kern w:val="0"/>
                <w:sz w:val="18"/>
                <w:szCs w:val="18"/>
              </w:rPr>
            </w:pPr>
            <w:r>
              <w:rPr>
                <w:rFonts w:eastAsia="等线"/>
                <w:color w:val="000000"/>
                <w:kern w:val="0"/>
                <w:sz w:val="18"/>
                <w:szCs w:val="18"/>
              </w:rPr>
              <w:t>10</w:t>
            </w:r>
          </w:p>
        </w:tc>
        <w:tc>
          <w:tcPr>
            <w:tcW w:w="662" w:type="dxa"/>
            <w:vMerge w:val="continue"/>
            <w:noWrap w:val="0"/>
            <w:vAlign w:val="center"/>
          </w:tcPr>
          <w:p w14:paraId="7B9EC23C">
            <w:pPr>
              <w:widowControl/>
              <w:adjustRightInd/>
              <w:snapToGrid/>
              <w:spacing w:line="240" w:lineRule="auto"/>
              <w:ind w:firstLine="0" w:firstLineChars="0"/>
              <w:jc w:val="left"/>
              <w:rPr>
                <w:rFonts w:eastAsia="宋体"/>
                <w:color w:val="000000"/>
                <w:kern w:val="0"/>
                <w:sz w:val="18"/>
                <w:szCs w:val="18"/>
              </w:rPr>
            </w:pPr>
          </w:p>
        </w:tc>
      </w:tr>
      <w:tr w14:paraId="68A45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2133" w:type="dxa"/>
            <w:gridSpan w:val="2"/>
            <w:vMerge w:val="restart"/>
            <w:noWrap w:val="0"/>
            <w:vAlign w:val="center"/>
          </w:tcPr>
          <w:p w14:paraId="0B8411E5">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在省内科研基地情况</w:t>
            </w:r>
          </w:p>
        </w:tc>
        <w:tc>
          <w:tcPr>
            <w:tcW w:w="764" w:type="dxa"/>
            <w:vMerge w:val="restart"/>
            <w:noWrap w:val="0"/>
            <w:vAlign w:val="center"/>
          </w:tcPr>
          <w:p w14:paraId="600A3AC0">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10</w:t>
            </w:r>
          </w:p>
        </w:tc>
        <w:tc>
          <w:tcPr>
            <w:tcW w:w="4678" w:type="dxa"/>
            <w:noWrap w:val="0"/>
            <w:vAlign w:val="center"/>
          </w:tcPr>
          <w:p w14:paraId="5046CAD3">
            <w:pPr>
              <w:widowControl/>
              <w:adjustRightInd/>
              <w:snapToGrid/>
              <w:spacing w:line="280" w:lineRule="exact"/>
              <w:ind w:firstLine="0" w:firstLineChars="0"/>
              <w:jc w:val="center"/>
              <w:rPr>
                <w:rFonts w:eastAsia="仿宋"/>
                <w:color w:val="000000"/>
                <w:kern w:val="0"/>
                <w:sz w:val="18"/>
                <w:szCs w:val="18"/>
              </w:rPr>
            </w:pPr>
            <w:r>
              <w:rPr>
                <w:color w:val="000000"/>
                <w:kern w:val="0"/>
                <w:sz w:val="18"/>
                <w:szCs w:val="18"/>
              </w:rPr>
              <w:t>科研基地面积100亩以下</w:t>
            </w:r>
          </w:p>
        </w:tc>
        <w:tc>
          <w:tcPr>
            <w:tcW w:w="1134" w:type="dxa"/>
            <w:noWrap w:val="0"/>
            <w:vAlign w:val="center"/>
          </w:tcPr>
          <w:p w14:paraId="643233B4">
            <w:pPr>
              <w:widowControl/>
              <w:adjustRightInd/>
              <w:snapToGrid/>
              <w:spacing w:line="280" w:lineRule="exact"/>
              <w:ind w:firstLine="0" w:firstLineChars="0"/>
              <w:jc w:val="center"/>
              <w:rPr>
                <w:rFonts w:eastAsia="等线"/>
                <w:color w:val="000000"/>
                <w:kern w:val="0"/>
                <w:sz w:val="18"/>
                <w:szCs w:val="18"/>
              </w:rPr>
            </w:pPr>
            <w:r>
              <w:rPr>
                <w:rFonts w:eastAsia="等线"/>
                <w:color w:val="000000"/>
                <w:kern w:val="0"/>
                <w:sz w:val="18"/>
                <w:szCs w:val="18"/>
              </w:rPr>
              <w:t>2</w:t>
            </w:r>
          </w:p>
        </w:tc>
        <w:tc>
          <w:tcPr>
            <w:tcW w:w="662" w:type="dxa"/>
            <w:vMerge w:val="restart"/>
            <w:noWrap w:val="0"/>
            <w:vAlign w:val="center"/>
          </w:tcPr>
          <w:p w14:paraId="09A179C4">
            <w:pPr>
              <w:adjustRightInd/>
              <w:snapToGrid/>
              <w:spacing w:line="280" w:lineRule="exact"/>
              <w:ind w:firstLine="0" w:firstLineChars="0"/>
              <w:jc w:val="center"/>
              <w:rPr>
                <w:rFonts w:eastAsia="宋体"/>
                <w:color w:val="000000"/>
                <w:kern w:val="0"/>
                <w:sz w:val="18"/>
                <w:szCs w:val="18"/>
              </w:rPr>
            </w:pPr>
            <w:r>
              <w:rPr>
                <w:rFonts w:eastAsia="宋体"/>
                <w:color w:val="000000"/>
                <w:kern w:val="0"/>
                <w:sz w:val="18"/>
                <w:szCs w:val="18"/>
              </w:rPr>
              <w:t>　</w:t>
            </w:r>
          </w:p>
        </w:tc>
      </w:tr>
      <w:tr w14:paraId="24BCC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2133" w:type="dxa"/>
            <w:gridSpan w:val="2"/>
            <w:vMerge w:val="continue"/>
            <w:noWrap w:val="0"/>
            <w:vAlign w:val="center"/>
          </w:tcPr>
          <w:p w14:paraId="384B899E">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374CEEEA">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4B615C30">
            <w:pPr>
              <w:widowControl/>
              <w:adjustRightInd/>
              <w:snapToGrid/>
              <w:spacing w:line="280" w:lineRule="exact"/>
              <w:ind w:firstLine="0" w:firstLineChars="0"/>
              <w:jc w:val="center"/>
              <w:rPr>
                <w:rFonts w:eastAsia="仿宋"/>
                <w:color w:val="000000"/>
                <w:kern w:val="0"/>
                <w:sz w:val="18"/>
                <w:szCs w:val="18"/>
              </w:rPr>
            </w:pPr>
            <w:r>
              <w:rPr>
                <w:color w:val="000000"/>
                <w:kern w:val="0"/>
                <w:sz w:val="18"/>
                <w:szCs w:val="18"/>
              </w:rPr>
              <w:t>科研基地面积100-200亩</w:t>
            </w:r>
          </w:p>
        </w:tc>
        <w:tc>
          <w:tcPr>
            <w:tcW w:w="1134" w:type="dxa"/>
            <w:noWrap w:val="0"/>
            <w:vAlign w:val="center"/>
          </w:tcPr>
          <w:p w14:paraId="760BA708">
            <w:pPr>
              <w:widowControl/>
              <w:adjustRightInd/>
              <w:snapToGrid/>
              <w:spacing w:line="280" w:lineRule="exact"/>
              <w:ind w:firstLine="0" w:firstLineChars="0"/>
              <w:jc w:val="center"/>
              <w:rPr>
                <w:rFonts w:eastAsia="等线"/>
                <w:color w:val="000000"/>
                <w:kern w:val="0"/>
                <w:sz w:val="18"/>
                <w:szCs w:val="18"/>
              </w:rPr>
            </w:pPr>
            <w:r>
              <w:rPr>
                <w:rFonts w:eastAsia="等线"/>
                <w:color w:val="000000"/>
                <w:kern w:val="0"/>
                <w:sz w:val="18"/>
                <w:szCs w:val="18"/>
              </w:rPr>
              <w:t>6</w:t>
            </w:r>
          </w:p>
        </w:tc>
        <w:tc>
          <w:tcPr>
            <w:tcW w:w="662" w:type="dxa"/>
            <w:vMerge w:val="continue"/>
            <w:noWrap w:val="0"/>
            <w:vAlign w:val="center"/>
          </w:tcPr>
          <w:p w14:paraId="2045F601">
            <w:pPr>
              <w:widowControl/>
              <w:adjustRightInd/>
              <w:snapToGrid/>
              <w:spacing w:line="240" w:lineRule="auto"/>
              <w:ind w:firstLine="0" w:firstLineChars="0"/>
              <w:jc w:val="left"/>
              <w:rPr>
                <w:rFonts w:eastAsia="宋体"/>
                <w:color w:val="000000"/>
                <w:kern w:val="0"/>
                <w:sz w:val="18"/>
                <w:szCs w:val="18"/>
              </w:rPr>
            </w:pPr>
          </w:p>
        </w:tc>
      </w:tr>
      <w:tr w14:paraId="0C11C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2133" w:type="dxa"/>
            <w:gridSpan w:val="2"/>
            <w:vMerge w:val="continue"/>
            <w:noWrap w:val="0"/>
            <w:vAlign w:val="center"/>
          </w:tcPr>
          <w:p w14:paraId="324FF0C7">
            <w:pPr>
              <w:widowControl/>
              <w:adjustRightInd/>
              <w:snapToGrid/>
              <w:spacing w:line="240" w:lineRule="auto"/>
              <w:ind w:firstLine="0" w:firstLineChars="0"/>
              <w:jc w:val="left"/>
              <w:rPr>
                <w:rFonts w:eastAsia="宋体"/>
                <w:color w:val="000000"/>
                <w:kern w:val="0"/>
                <w:sz w:val="18"/>
                <w:szCs w:val="18"/>
              </w:rPr>
            </w:pPr>
          </w:p>
        </w:tc>
        <w:tc>
          <w:tcPr>
            <w:tcW w:w="764" w:type="dxa"/>
            <w:vMerge w:val="continue"/>
            <w:noWrap w:val="0"/>
            <w:vAlign w:val="center"/>
          </w:tcPr>
          <w:p w14:paraId="2004D3A4">
            <w:pPr>
              <w:widowControl/>
              <w:adjustRightInd/>
              <w:snapToGrid/>
              <w:spacing w:line="240" w:lineRule="auto"/>
              <w:ind w:firstLine="0" w:firstLineChars="0"/>
              <w:jc w:val="left"/>
              <w:rPr>
                <w:rFonts w:eastAsia="宋体"/>
                <w:color w:val="000000"/>
                <w:kern w:val="0"/>
                <w:sz w:val="18"/>
                <w:szCs w:val="18"/>
              </w:rPr>
            </w:pPr>
          </w:p>
        </w:tc>
        <w:tc>
          <w:tcPr>
            <w:tcW w:w="4678" w:type="dxa"/>
            <w:noWrap w:val="0"/>
            <w:vAlign w:val="center"/>
          </w:tcPr>
          <w:p w14:paraId="6C3CD4F9">
            <w:pPr>
              <w:widowControl/>
              <w:adjustRightInd/>
              <w:snapToGrid/>
              <w:spacing w:line="280" w:lineRule="exact"/>
              <w:ind w:firstLine="0" w:firstLineChars="0"/>
              <w:jc w:val="center"/>
              <w:rPr>
                <w:rFonts w:eastAsia="仿宋"/>
                <w:color w:val="000000"/>
                <w:kern w:val="0"/>
                <w:sz w:val="18"/>
                <w:szCs w:val="18"/>
              </w:rPr>
            </w:pPr>
            <w:r>
              <w:rPr>
                <w:color w:val="000000"/>
                <w:kern w:val="0"/>
                <w:sz w:val="18"/>
                <w:szCs w:val="18"/>
              </w:rPr>
              <w:t>科研基地面积200亩以上</w:t>
            </w:r>
          </w:p>
        </w:tc>
        <w:tc>
          <w:tcPr>
            <w:tcW w:w="1134" w:type="dxa"/>
            <w:noWrap w:val="0"/>
            <w:vAlign w:val="center"/>
          </w:tcPr>
          <w:p w14:paraId="7AAFE8EE">
            <w:pPr>
              <w:widowControl/>
              <w:adjustRightInd/>
              <w:snapToGrid/>
              <w:spacing w:line="280" w:lineRule="exact"/>
              <w:ind w:firstLine="0" w:firstLineChars="0"/>
              <w:jc w:val="center"/>
              <w:rPr>
                <w:rFonts w:eastAsia="等线"/>
                <w:color w:val="000000"/>
                <w:kern w:val="0"/>
                <w:sz w:val="18"/>
                <w:szCs w:val="18"/>
              </w:rPr>
            </w:pPr>
            <w:r>
              <w:rPr>
                <w:rFonts w:eastAsia="等线"/>
                <w:color w:val="000000"/>
                <w:kern w:val="0"/>
                <w:sz w:val="18"/>
                <w:szCs w:val="18"/>
              </w:rPr>
              <w:t>10</w:t>
            </w:r>
          </w:p>
        </w:tc>
        <w:tc>
          <w:tcPr>
            <w:tcW w:w="662" w:type="dxa"/>
            <w:vMerge w:val="continue"/>
            <w:noWrap w:val="0"/>
            <w:vAlign w:val="center"/>
          </w:tcPr>
          <w:p w14:paraId="18F552BD">
            <w:pPr>
              <w:widowControl/>
              <w:adjustRightInd/>
              <w:snapToGrid/>
              <w:spacing w:line="240" w:lineRule="auto"/>
              <w:ind w:firstLine="0" w:firstLineChars="0"/>
              <w:jc w:val="left"/>
              <w:rPr>
                <w:rFonts w:eastAsia="宋体"/>
                <w:color w:val="000000"/>
                <w:kern w:val="0"/>
                <w:sz w:val="18"/>
                <w:szCs w:val="18"/>
              </w:rPr>
            </w:pPr>
          </w:p>
        </w:tc>
      </w:tr>
      <w:tr w14:paraId="5248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8709" w:type="dxa"/>
            <w:gridSpan w:val="5"/>
            <w:noWrap w:val="0"/>
            <w:vAlign w:val="center"/>
          </w:tcPr>
          <w:p w14:paraId="64E63B30">
            <w:pPr>
              <w:adjustRightInd/>
              <w:snapToGrid/>
              <w:spacing w:line="280" w:lineRule="exact"/>
              <w:ind w:firstLine="0" w:firstLineChars="0"/>
              <w:jc w:val="center"/>
              <w:rPr>
                <w:rFonts w:eastAsia="等线"/>
                <w:b/>
                <w:bCs/>
                <w:color w:val="000000"/>
                <w:sz w:val="18"/>
                <w:szCs w:val="18"/>
              </w:rPr>
            </w:pPr>
            <w:r>
              <w:rPr>
                <w:rFonts w:eastAsia="宋体"/>
                <w:b/>
                <w:bCs/>
                <w:color w:val="000000"/>
                <w:sz w:val="18"/>
                <w:szCs w:val="18"/>
              </w:rPr>
              <w:t>总分</w:t>
            </w:r>
          </w:p>
        </w:tc>
        <w:tc>
          <w:tcPr>
            <w:tcW w:w="662" w:type="dxa"/>
            <w:noWrap w:val="0"/>
            <w:vAlign w:val="center"/>
          </w:tcPr>
          <w:p w14:paraId="1F75513B">
            <w:pPr>
              <w:adjustRightInd/>
              <w:snapToGrid/>
              <w:spacing w:line="280" w:lineRule="exact"/>
              <w:ind w:firstLine="0" w:firstLineChars="0"/>
              <w:jc w:val="left"/>
              <w:rPr>
                <w:rFonts w:eastAsia="宋体"/>
                <w:color w:val="000000"/>
                <w:kern w:val="0"/>
                <w:sz w:val="18"/>
                <w:szCs w:val="18"/>
              </w:rPr>
            </w:pPr>
          </w:p>
        </w:tc>
      </w:tr>
    </w:tbl>
    <w:p w14:paraId="2C1FD59C">
      <w:pPr>
        <w:widowControl/>
        <w:adjustRightInd/>
        <w:snapToGrid/>
        <w:spacing w:line="14" w:lineRule="exact"/>
        <w:ind w:firstLine="0" w:firstLineChars="0"/>
        <w:rPr>
          <w:lang/>
        </w:rPr>
      </w:pPr>
      <w:r>
        <w:rPr>
          <w:kern w:val="0"/>
          <w:szCs w:val="32"/>
        </w:rPr>
        <w:t xml:space="preserve"> </w:t>
      </w:r>
    </w:p>
    <w:sectPr>
      <w:headerReference r:id="rId7" w:type="first"/>
      <w:footerReference r:id="rId10" w:type="first"/>
      <w:headerReference r:id="rId5" w:type="default"/>
      <w:footerReference r:id="rId8" w:type="default"/>
      <w:headerReference r:id="rId6" w:type="even"/>
      <w:footerReference r:id="rId9" w:type="even"/>
      <w:pgSz w:w="11906" w:h="16838"/>
      <w:pgMar w:top="2098" w:right="1531" w:bottom="1985" w:left="1531" w:header="851" w:footer="1588" w:gutter="0"/>
      <w:cols w:space="720" w:num="1"/>
      <w:docGrid w:type="linesAndChars" w:linePitch="57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33C9FE4-EE0D-4FB4-AB30-0965EEF2717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embedRegular r:id="rId2" w:fontKey="{70AE07E8-1917-4CB0-81F1-65C3B79BBCF0}"/>
  </w:font>
  <w:font w:name="楷体_GB2312">
    <w:panose1 w:val="02010609030101010101"/>
    <w:charset w:val="86"/>
    <w:family w:val="modern"/>
    <w:pitch w:val="default"/>
    <w:sig w:usb0="00000001" w:usb1="080E0000" w:usb2="00000000" w:usb3="00000000" w:csb0="00040000" w:csb1="00000000"/>
    <w:embedRegular r:id="rId3" w:fontKey="{776E0CFB-EB7A-4C85-870F-B306A0B56576}"/>
  </w:font>
  <w:font w:name="Arial">
    <w:panose1 w:val="020B0604020202020204"/>
    <w:charset w:val="00"/>
    <w:family w:val="swiss"/>
    <w:pitch w:val="default"/>
    <w:sig w:usb0="E0002AFF" w:usb1="C0007843" w:usb2="00000009" w:usb3="00000000" w:csb0="400001FF" w:csb1="FFFF0000"/>
  </w:font>
  <w:font w:name="Arial Unicode MS">
    <w:altName w:val="宋体"/>
    <w:panose1 w:val="020B0604020202020204"/>
    <w:charset w:val="86"/>
    <w:family w:val="swiss"/>
    <w:pitch w:val="default"/>
    <w:sig w:usb0="FFFFFFFF" w:usb1="E9FFFFFF" w:usb2="0000003F" w:usb3="00000000" w:csb0="603F01FF" w:csb1="FFFF0000"/>
  </w:font>
  <w:font w:name="楷体">
    <w:panose1 w:val="02010609060101010101"/>
    <w:charset w:val="86"/>
    <w:family w:val="modern"/>
    <w:pitch w:val="default"/>
    <w:sig w:usb0="800002BF" w:usb1="38CF7CFA" w:usb2="00000016" w:usb3="00000000" w:csb0="00040001" w:csb1="00000000"/>
    <w:embedRegular r:id="rId4" w:fontKey="{8E1DFD93-9CFB-41A9-8F46-B481234D47ED}"/>
  </w:font>
  <w:font w:name="仿宋">
    <w:panose1 w:val="02010609060101010101"/>
    <w:charset w:val="86"/>
    <w:family w:val="modern"/>
    <w:pitch w:val="default"/>
    <w:sig w:usb0="800002BF" w:usb1="38CF7CFA" w:usb2="00000016" w:usb3="00000000" w:csb0="00040001" w:csb1="00000000"/>
    <w:embedRegular r:id="rId5" w:fontKey="{B13A4153-BCCF-4313-8D8C-6917254C3C6D}"/>
  </w:font>
  <w:font w:name="等线">
    <w:altName w:val="微软雅黑"/>
    <w:panose1 w:val="02010600030101010101"/>
    <w:charset w:val="86"/>
    <w:family w:val="auto"/>
    <w:pitch w:val="default"/>
    <w:sig w:usb0="00000000" w:usb1="38CF7CFA" w:usb2="00000016" w:usb3="00000000" w:csb0="0004000F" w:csb1="00000000"/>
    <w:embedRegular r:id="rId6" w:fontKey="{25A0CBFB-EBF2-4BC0-A71F-4350B3BC6349}"/>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54FD0">
    <w:pPr>
      <w:pStyle w:val="12"/>
      <w:framePr w:wrap="around" w:vAnchor="text" w:hAnchor="margin" w:xAlign="outside" w:y="1"/>
      <w:ind w:firstLine="0" w:firstLineChars="0"/>
      <w:rPr>
        <w:rStyle w:val="18"/>
        <w:sz w:val="28"/>
        <w:szCs w:val="28"/>
      </w:rPr>
    </w:pPr>
    <w:r>
      <w:rPr>
        <w:rStyle w:val="18"/>
        <w:sz w:val="28"/>
        <w:szCs w:val="28"/>
      </w:rPr>
      <w:t>—</w:t>
    </w:r>
    <w:r>
      <w:rPr>
        <w:rStyle w:val="18"/>
        <w:sz w:val="28"/>
        <w:szCs w:val="28"/>
      </w:rPr>
      <w:fldChar w:fldCharType="begin"/>
    </w:r>
    <w:r>
      <w:rPr>
        <w:rStyle w:val="18"/>
        <w:sz w:val="28"/>
        <w:szCs w:val="28"/>
      </w:rPr>
      <w:instrText xml:space="preserve">PAGE  </w:instrText>
    </w:r>
    <w:r>
      <w:rPr>
        <w:rStyle w:val="18"/>
        <w:sz w:val="28"/>
        <w:szCs w:val="28"/>
      </w:rPr>
      <w:fldChar w:fldCharType="separate"/>
    </w:r>
    <w:r>
      <w:rPr>
        <w:rStyle w:val="18"/>
        <w:sz w:val="28"/>
        <w:szCs w:val="28"/>
        <w:lang/>
      </w:rPr>
      <w:t>28</w:t>
    </w:r>
    <w:r>
      <w:rPr>
        <w:rStyle w:val="18"/>
        <w:sz w:val="28"/>
        <w:szCs w:val="28"/>
      </w:rPr>
      <w:fldChar w:fldCharType="end"/>
    </w:r>
    <w:r>
      <w:rPr>
        <w:rStyle w:val="18"/>
        <w:sz w:val="28"/>
        <w:szCs w:val="28"/>
      </w:rPr>
      <w:t>—</w:t>
    </w:r>
  </w:p>
  <w:p w14:paraId="3058113C">
    <w:pPr>
      <w:pStyle w:val="1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D2499A">
    <w:pPr>
      <w:pStyle w:val="12"/>
      <w:framePr w:wrap="around" w:vAnchor="text" w:hAnchor="margin" w:xAlign="outside" w:y="1"/>
      <w:ind w:firstLine="360"/>
      <w:rPr>
        <w:rStyle w:val="18"/>
      </w:rPr>
    </w:pPr>
    <w:r>
      <w:rPr>
        <w:rStyle w:val="18"/>
      </w:rPr>
      <w:fldChar w:fldCharType="begin"/>
    </w:r>
    <w:r>
      <w:rPr>
        <w:rStyle w:val="18"/>
      </w:rPr>
      <w:instrText xml:space="preserve">PAGE  </w:instrText>
    </w:r>
    <w:r>
      <w:rPr>
        <w:rStyle w:val="18"/>
      </w:rPr>
      <w:fldChar w:fldCharType="separate"/>
    </w:r>
    <w:r>
      <w:rPr>
        <w:rStyle w:val="18"/>
        <w:lang/>
      </w:rPr>
      <w:t>2</w:t>
    </w:r>
    <w:r>
      <w:rPr>
        <w:rStyle w:val="18"/>
      </w:rPr>
      <w:fldChar w:fldCharType="end"/>
    </w:r>
  </w:p>
  <w:p w14:paraId="12482C74">
    <w:pPr>
      <w:pStyle w:val="1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6A4A1A">
    <w:pPr>
      <w:pStyle w:val="1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F795E7">
    <w:pPr>
      <w:pStyle w:val="13"/>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652F31">
    <w:pPr>
      <w:pStyle w:val="1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35B1CA">
    <w:pPr>
      <w:pStyle w:val="13"/>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TrueTypeFonts/>
  <w:saveSubsetFonts/>
  <w:bordersDoNotSurroundHeader w:val="0"/>
  <w:bordersDoNotSurroundFooter w:val="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nforcement="0"/>
  <w:defaultTabStop w:val="420"/>
  <w:hyphenationZone w:val="360"/>
  <w:drawingGridHorizontalSpacing w:val="160"/>
  <w:drawingGridVerticalSpacing w:val="579"/>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1ED1"/>
    <w:rsid w:val="00006C32"/>
    <w:rsid w:val="000070BB"/>
    <w:rsid w:val="00007908"/>
    <w:rsid w:val="00007A2A"/>
    <w:rsid w:val="00011549"/>
    <w:rsid w:val="0001543F"/>
    <w:rsid w:val="00023A57"/>
    <w:rsid w:val="00031F73"/>
    <w:rsid w:val="0003712D"/>
    <w:rsid w:val="0004127B"/>
    <w:rsid w:val="000457E6"/>
    <w:rsid w:val="000460D7"/>
    <w:rsid w:val="00061E0A"/>
    <w:rsid w:val="00074A5A"/>
    <w:rsid w:val="00075610"/>
    <w:rsid w:val="00081764"/>
    <w:rsid w:val="00090311"/>
    <w:rsid w:val="000C1B41"/>
    <w:rsid w:val="000D695F"/>
    <w:rsid w:val="000D7E84"/>
    <w:rsid w:val="000E4C41"/>
    <w:rsid w:val="000E5D63"/>
    <w:rsid w:val="0010709A"/>
    <w:rsid w:val="00122A9A"/>
    <w:rsid w:val="001268CD"/>
    <w:rsid w:val="00136317"/>
    <w:rsid w:val="00137536"/>
    <w:rsid w:val="001377BA"/>
    <w:rsid w:val="0015554F"/>
    <w:rsid w:val="001667C6"/>
    <w:rsid w:val="001863D9"/>
    <w:rsid w:val="0019261B"/>
    <w:rsid w:val="00195864"/>
    <w:rsid w:val="001C22AE"/>
    <w:rsid w:val="001D05F8"/>
    <w:rsid w:val="001D0727"/>
    <w:rsid w:val="001D2116"/>
    <w:rsid w:val="001D4AFD"/>
    <w:rsid w:val="001E56FA"/>
    <w:rsid w:val="001F34A1"/>
    <w:rsid w:val="001F7E44"/>
    <w:rsid w:val="00203141"/>
    <w:rsid w:val="00203178"/>
    <w:rsid w:val="00204008"/>
    <w:rsid w:val="0020637D"/>
    <w:rsid w:val="00215AAE"/>
    <w:rsid w:val="00226497"/>
    <w:rsid w:val="00234A52"/>
    <w:rsid w:val="00237686"/>
    <w:rsid w:val="00242B1D"/>
    <w:rsid w:val="00247CFE"/>
    <w:rsid w:val="00251ED1"/>
    <w:rsid w:val="00256467"/>
    <w:rsid w:val="00293EAF"/>
    <w:rsid w:val="00293F32"/>
    <w:rsid w:val="002A3CA4"/>
    <w:rsid w:val="002C02DE"/>
    <w:rsid w:val="002C2BE9"/>
    <w:rsid w:val="002C3CA3"/>
    <w:rsid w:val="002D5F5D"/>
    <w:rsid w:val="002E37FF"/>
    <w:rsid w:val="002F4908"/>
    <w:rsid w:val="002F5464"/>
    <w:rsid w:val="00306C8D"/>
    <w:rsid w:val="00317186"/>
    <w:rsid w:val="00317EE2"/>
    <w:rsid w:val="00322361"/>
    <w:rsid w:val="003326BD"/>
    <w:rsid w:val="00340785"/>
    <w:rsid w:val="00346980"/>
    <w:rsid w:val="00354E3D"/>
    <w:rsid w:val="003627C3"/>
    <w:rsid w:val="00366EC5"/>
    <w:rsid w:val="00376FCE"/>
    <w:rsid w:val="003812E0"/>
    <w:rsid w:val="003837BF"/>
    <w:rsid w:val="003A225C"/>
    <w:rsid w:val="003B61D2"/>
    <w:rsid w:val="003B68C1"/>
    <w:rsid w:val="003C00A0"/>
    <w:rsid w:val="003C09BA"/>
    <w:rsid w:val="003C49EA"/>
    <w:rsid w:val="003D03FC"/>
    <w:rsid w:val="003D1A2E"/>
    <w:rsid w:val="003D383D"/>
    <w:rsid w:val="003D4160"/>
    <w:rsid w:val="003E6E7A"/>
    <w:rsid w:val="003F6070"/>
    <w:rsid w:val="003F6FAE"/>
    <w:rsid w:val="004022CC"/>
    <w:rsid w:val="004074E9"/>
    <w:rsid w:val="004169B5"/>
    <w:rsid w:val="0042011E"/>
    <w:rsid w:val="0042601C"/>
    <w:rsid w:val="00427D75"/>
    <w:rsid w:val="00446069"/>
    <w:rsid w:val="00454265"/>
    <w:rsid w:val="00457133"/>
    <w:rsid w:val="004645D7"/>
    <w:rsid w:val="0048169E"/>
    <w:rsid w:val="004A0B6C"/>
    <w:rsid w:val="004A4F35"/>
    <w:rsid w:val="004A655E"/>
    <w:rsid w:val="004B4FE9"/>
    <w:rsid w:val="004C572F"/>
    <w:rsid w:val="004D0131"/>
    <w:rsid w:val="004E5DDE"/>
    <w:rsid w:val="004E6FE0"/>
    <w:rsid w:val="004F27E6"/>
    <w:rsid w:val="00501961"/>
    <w:rsid w:val="00520B7F"/>
    <w:rsid w:val="00527AFA"/>
    <w:rsid w:val="00533B48"/>
    <w:rsid w:val="005357A5"/>
    <w:rsid w:val="00547ADF"/>
    <w:rsid w:val="005513D6"/>
    <w:rsid w:val="005630F8"/>
    <w:rsid w:val="005878F3"/>
    <w:rsid w:val="00590276"/>
    <w:rsid w:val="0059583B"/>
    <w:rsid w:val="005B16E7"/>
    <w:rsid w:val="005E38BA"/>
    <w:rsid w:val="005E4F37"/>
    <w:rsid w:val="005F2BBC"/>
    <w:rsid w:val="005F45BA"/>
    <w:rsid w:val="005F5909"/>
    <w:rsid w:val="005F5D78"/>
    <w:rsid w:val="006123FD"/>
    <w:rsid w:val="00617FE7"/>
    <w:rsid w:val="00620A06"/>
    <w:rsid w:val="006217F7"/>
    <w:rsid w:val="00623F5C"/>
    <w:rsid w:val="00635979"/>
    <w:rsid w:val="00642030"/>
    <w:rsid w:val="0064356C"/>
    <w:rsid w:val="00645DCA"/>
    <w:rsid w:val="00653670"/>
    <w:rsid w:val="00684ACE"/>
    <w:rsid w:val="006867BE"/>
    <w:rsid w:val="00687D51"/>
    <w:rsid w:val="00690E4B"/>
    <w:rsid w:val="0069343F"/>
    <w:rsid w:val="00696567"/>
    <w:rsid w:val="006B1A3C"/>
    <w:rsid w:val="006B2A1B"/>
    <w:rsid w:val="006C1C1F"/>
    <w:rsid w:val="006C1D72"/>
    <w:rsid w:val="006C1E2E"/>
    <w:rsid w:val="006C38AC"/>
    <w:rsid w:val="006C5097"/>
    <w:rsid w:val="006D180D"/>
    <w:rsid w:val="006D1CFF"/>
    <w:rsid w:val="006E5060"/>
    <w:rsid w:val="006E5C7E"/>
    <w:rsid w:val="00706782"/>
    <w:rsid w:val="00711091"/>
    <w:rsid w:val="007130C8"/>
    <w:rsid w:val="00720FB2"/>
    <w:rsid w:val="00723B43"/>
    <w:rsid w:val="00731FD8"/>
    <w:rsid w:val="0073790C"/>
    <w:rsid w:val="0074608C"/>
    <w:rsid w:val="00751B16"/>
    <w:rsid w:val="0075390B"/>
    <w:rsid w:val="007568E8"/>
    <w:rsid w:val="00763741"/>
    <w:rsid w:val="00773DAA"/>
    <w:rsid w:val="00774014"/>
    <w:rsid w:val="00783D94"/>
    <w:rsid w:val="00785BDA"/>
    <w:rsid w:val="00791964"/>
    <w:rsid w:val="007A24C3"/>
    <w:rsid w:val="007A494E"/>
    <w:rsid w:val="007B541B"/>
    <w:rsid w:val="007B6D99"/>
    <w:rsid w:val="007C464B"/>
    <w:rsid w:val="007D0D38"/>
    <w:rsid w:val="007E0820"/>
    <w:rsid w:val="007F60A4"/>
    <w:rsid w:val="0080406F"/>
    <w:rsid w:val="00812925"/>
    <w:rsid w:val="0081409D"/>
    <w:rsid w:val="0081450C"/>
    <w:rsid w:val="00821DD4"/>
    <w:rsid w:val="008413A8"/>
    <w:rsid w:val="008623AE"/>
    <w:rsid w:val="00871A8A"/>
    <w:rsid w:val="008801BC"/>
    <w:rsid w:val="0088026E"/>
    <w:rsid w:val="008849F7"/>
    <w:rsid w:val="00894C34"/>
    <w:rsid w:val="008B6A32"/>
    <w:rsid w:val="008C05DE"/>
    <w:rsid w:val="008C17DA"/>
    <w:rsid w:val="008C2769"/>
    <w:rsid w:val="008D7DA5"/>
    <w:rsid w:val="008E7182"/>
    <w:rsid w:val="008F21A2"/>
    <w:rsid w:val="008F5E38"/>
    <w:rsid w:val="008F7A7F"/>
    <w:rsid w:val="00901CF8"/>
    <w:rsid w:val="0090777C"/>
    <w:rsid w:val="009114CD"/>
    <w:rsid w:val="0093506A"/>
    <w:rsid w:val="009607C2"/>
    <w:rsid w:val="00964ADC"/>
    <w:rsid w:val="00971C15"/>
    <w:rsid w:val="0097301A"/>
    <w:rsid w:val="00975101"/>
    <w:rsid w:val="00977FED"/>
    <w:rsid w:val="00991342"/>
    <w:rsid w:val="009A23D6"/>
    <w:rsid w:val="009A5AD3"/>
    <w:rsid w:val="009A6FFC"/>
    <w:rsid w:val="009B1A13"/>
    <w:rsid w:val="009B5E18"/>
    <w:rsid w:val="009B6E9B"/>
    <w:rsid w:val="009C4BA5"/>
    <w:rsid w:val="009D40D2"/>
    <w:rsid w:val="009E492A"/>
    <w:rsid w:val="009F168E"/>
    <w:rsid w:val="00A00FAA"/>
    <w:rsid w:val="00A0323E"/>
    <w:rsid w:val="00A25CA1"/>
    <w:rsid w:val="00A27165"/>
    <w:rsid w:val="00A32391"/>
    <w:rsid w:val="00A35557"/>
    <w:rsid w:val="00A36FEC"/>
    <w:rsid w:val="00A44953"/>
    <w:rsid w:val="00A70CA8"/>
    <w:rsid w:val="00A75C4C"/>
    <w:rsid w:val="00A86E3A"/>
    <w:rsid w:val="00AA0F17"/>
    <w:rsid w:val="00AA1884"/>
    <w:rsid w:val="00AA65DD"/>
    <w:rsid w:val="00AA771C"/>
    <w:rsid w:val="00AB6476"/>
    <w:rsid w:val="00AD0CE3"/>
    <w:rsid w:val="00AD4BBF"/>
    <w:rsid w:val="00AD7358"/>
    <w:rsid w:val="00AE253A"/>
    <w:rsid w:val="00AF2506"/>
    <w:rsid w:val="00B01682"/>
    <w:rsid w:val="00B10150"/>
    <w:rsid w:val="00B10943"/>
    <w:rsid w:val="00B147B6"/>
    <w:rsid w:val="00B15CE7"/>
    <w:rsid w:val="00B21482"/>
    <w:rsid w:val="00B23B84"/>
    <w:rsid w:val="00B24AE3"/>
    <w:rsid w:val="00B25F74"/>
    <w:rsid w:val="00B317DB"/>
    <w:rsid w:val="00B4037B"/>
    <w:rsid w:val="00B4762E"/>
    <w:rsid w:val="00B54BBB"/>
    <w:rsid w:val="00B63B0F"/>
    <w:rsid w:val="00B673EA"/>
    <w:rsid w:val="00B718C5"/>
    <w:rsid w:val="00B8517D"/>
    <w:rsid w:val="00B94656"/>
    <w:rsid w:val="00BA7C79"/>
    <w:rsid w:val="00BB3DE4"/>
    <w:rsid w:val="00BB65B3"/>
    <w:rsid w:val="00BB6AD1"/>
    <w:rsid w:val="00BC4806"/>
    <w:rsid w:val="00BC597F"/>
    <w:rsid w:val="00BC697E"/>
    <w:rsid w:val="00BD6B0F"/>
    <w:rsid w:val="00BD741D"/>
    <w:rsid w:val="00BD7E03"/>
    <w:rsid w:val="00BF39B3"/>
    <w:rsid w:val="00BF3D58"/>
    <w:rsid w:val="00C044E5"/>
    <w:rsid w:val="00C073A0"/>
    <w:rsid w:val="00C1755D"/>
    <w:rsid w:val="00C41B1C"/>
    <w:rsid w:val="00C44200"/>
    <w:rsid w:val="00C539BA"/>
    <w:rsid w:val="00C53DE7"/>
    <w:rsid w:val="00C7197F"/>
    <w:rsid w:val="00C72600"/>
    <w:rsid w:val="00C73CAE"/>
    <w:rsid w:val="00C84896"/>
    <w:rsid w:val="00C85C6C"/>
    <w:rsid w:val="00C86A8F"/>
    <w:rsid w:val="00C975DF"/>
    <w:rsid w:val="00CA6D88"/>
    <w:rsid w:val="00CB081F"/>
    <w:rsid w:val="00CC3B15"/>
    <w:rsid w:val="00CC6502"/>
    <w:rsid w:val="00CC6D71"/>
    <w:rsid w:val="00CD2766"/>
    <w:rsid w:val="00CD4E23"/>
    <w:rsid w:val="00CF0AB6"/>
    <w:rsid w:val="00CF7FE3"/>
    <w:rsid w:val="00D05401"/>
    <w:rsid w:val="00D10CA4"/>
    <w:rsid w:val="00D117AE"/>
    <w:rsid w:val="00D20223"/>
    <w:rsid w:val="00D24718"/>
    <w:rsid w:val="00D24CA8"/>
    <w:rsid w:val="00D37554"/>
    <w:rsid w:val="00D643C9"/>
    <w:rsid w:val="00D66658"/>
    <w:rsid w:val="00D72F2F"/>
    <w:rsid w:val="00D76185"/>
    <w:rsid w:val="00D7641E"/>
    <w:rsid w:val="00D96068"/>
    <w:rsid w:val="00DC738B"/>
    <w:rsid w:val="00DD5443"/>
    <w:rsid w:val="00DF1B80"/>
    <w:rsid w:val="00DF2AA3"/>
    <w:rsid w:val="00DF67C5"/>
    <w:rsid w:val="00DF7149"/>
    <w:rsid w:val="00E03ACE"/>
    <w:rsid w:val="00E045BD"/>
    <w:rsid w:val="00E06649"/>
    <w:rsid w:val="00E06D71"/>
    <w:rsid w:val="00E122AD"/>
    <w:rsid w:val="00E155FA"/>
    <w:rsid w:val="00E20D4A"/>
    <w:rsid w:val="00E21A36"/>
    <w:rsid w:val="00E26237"/>
    <w:rsid w:val="00E3159F"/>
    <w:rsid w:val="00E31D9C"/>
    <w:rsid w:val="00E36EE4"/>
    <w:rsid w:val="00E40D52"/>
    <w:rsid w:val="00E477FC"/>
    <w:rsid w:val="00E56355"/>
    <w:rsid w:val="00E60CDB"/>
    <w:rsid w:val="00E71650"/>
    <w:rsid w:val="00E720E8"/>
    <w:rsid w:val="00E73A06"/>
    <w:rsid w:val="00E845D7"/>
    <w:rsid w:val="00EB13FB"/>
    <w:rsid w:val="00EB18FE"/>
    <w:rsid w:val="00EB6BD2"/>
    <w:rsid w:val="00EB73DF"/>
    <w:rsid w:val="00EC3F7D"/>
    <w:rsid w:val="00EC7DD2"/>
    <w:rsid w:val="00ED2D9D"/>
    <w:rsid w:val="00ED4053"/>
    <w:rsid w:val="00EE4FC6"/>
    <w:rsid w:val="00EF0B1C"/>
    <w:rsid w:val="00EF3047"/>
    <w:rsid w:val="00EF5CF9"/>
    <w:rsid w:val="00F22B4A"/>
    <w:rsid w:val="00F22EBD"/>
    <w:rsid w:val="00F451CB"/>
    <w:rsid w:val="00F472A5"/>
    <w:rsid w:val="00F509BB"/>
    <w:rsid w:val="00F567D6"/>
    <w:rsid w:val="00F7403A"/>
    <w:rsid w:val="00F76780"/>
    <w:rsid w:val="00F7776B"/>
    <w:rsid w:val="00F8230A"/>
    <w:rsid w:val="00F86618"/>
    <w:rsid w:val="00F91377"/>
    <w:rsid w:val="00F96F2F"/>
    <w:rsid w:val="00FA4A7C"/>
    <w:rsid w:val="00FA6FE8"/>
    <w:rsid w:val="00FB4C0B"/>
    <w:rsid w:val="00FC3452"/>
    <w:rsid w:val="00FC6789"/>
    <w:rsid w:val="00FE17A9"/>
    <w:rsid w:val="00FE59BB"/>
    <w:rsid w:val="00FE78AD"/>
    <w:rsid w:val="00FF0CA3"/>
    <w:rsid w:val="00FF105C"/>
    <w:rsid w:val="0C2B2187"/>
    <w:rsid w:val="40D1302D"/>
    <w:rsid w:val="4E2648EE"/>
    <w:rsid w:val="63ED0C43"/>
    <w:rsid w:val="69557546"/>
    <w:rsid w:val="7B700EA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nhideWhenUsed="0" w:uiPriority="0" w:semiHidden="0" w:name="heading 4"/>
    <w:lsdException w:qFormat="1" w:uiPriority="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79" w:lineRule="atLeast"/>
      <w:ind w:firstLine="200" w:firstLineChars="200"/>
      <w:jc w:val="both"/>
    </w:pPr>
    <w:rPr>
      <w:rFonts w:eastAsia="仿宋_GB2312"/>
      <w:kern w:val="2"/>
      <w:sz w:val="32"/>
      <w:szCs w:val="24"/>
      <w:lang w:val="en-US" w:eastAsia="zh-CN" w:bidi="ar-SA"/>
    </w:rPr>
  </w:style>
  <w:style w:type="paragraph" w:styleId="2">
    <w:name w:val="heading 1"/>
    <w:basedOn w:val="1"/>
    <w:next w:val="1"/>
    <w:link w:val="20"/>
    <w:qFormat/>
    <w:uiPriority w:val="99"/>
    <w:pPr>
      <w:keepNext/>
      <w:keepLines/>
      <w:spacing w:line="760" w:lineRule="exact"/>
      <w:ind w:firstLine="0" w:firstLineChars="0"/>
      <w:jc w:val="center"/>
      <w:outlineLvl w:val="0"/>
    </w:pPr>
    <w:rPr>
      <w:rFonts w:eastAsia="方正小标宋简体"/>
      <w:bCs/>
      <w:kern w:val="44"/>
      <w:sz w:val="44"/>
      <w:szCs w:val="44"/>
    </w:rPr>
  </w:style>
  <w:style w:type="paragraph" w:styleId="3">
    <w:name w:val="heading 2"/>
    <w:basedOn w:val="1"/>
    <w:next w:val="1"/>
    <w:link w:val="21"/>
    <w:qFormat/>
    <w:uiPriority w:val="99"/>
    <w:pPr>
      <w:keepNext/>
      <w:keepLines/>
      <w:outlineLvl w:val="1"/>
    </w:pPr>
    <w:rPr>
      <w:rFonts w:eastAsia="黑体"/>
      <w:bCs/>
      <w:szCs w:val="32"/>
    </w:rPr>
  </w:style>
  <w:style w:type="paragraph" w:styleId="4">
    <w:name w:val="heading 3"/>
    <w:basedOn w:val="1"/>
    <w:next w:val="1"/>
    <w:link w:val="22"/>
    <w:qFormat/>
    <w:uiPriority w:val="0"/>
    <w:pPr>
      <w:outlineLvl w:val="2"/>
    </w:pPr>
    <w:rPr>
      <w:rFonts w:eastAsia="楷体_GB2312"/>
      <w:b/>
      <w:bCs/>
      <w:szCs w:val="32"/>
    </w:rPr>
  </w:style>
  <w:style w:type="paragraph" w:styleId="5">
    <w:name w:val="heading 4"/>
    <w:basedOn w:val="1"/>
    <w:next w:val="1"/>
    <w:link w:val="23"/>
    <w:qFormat/>
    <w:uiPriority w:val="0"/>
    <w:pPr>
      <w:outlineLvl w:val="3"/>
    </w:pPr>
    <w:rPr>
      <w:bCs/>
      <w:szCs w:val="28"/>
    </w:rPr>
  </w:style>
  <w:style w:type="paragraph" w:styleId="6">
    <w:name w:val="heading 6"/>
    <w:basedOn w:val="1"/>
    <w:next w:val="1"/>
    <w:qFormat/>
    <w:uiPriority w:val="0"/>
    <w:pPr>
      <w:keepNext/>
      <w:keepLines/>
      <w:spacing w:before="240" w:after="64" w:line="320" w:lineRule="atLeast"/>
      <w:outlineLvl w:val="5"/>
    </w:pPr>
    <w:rPr>
      <w:rFonts w:ascii="Arial" w:hAnsi="Arial" w:eastAsia="黑体"/>
      <w:b/>
      <w:bCs/>
      <w:sz w:val="24"/>
    </w:rPr>
  </w:style>
  <w:style w:type="paragraph" w:styleId="7">
    <w:name w:val="heading 7"/>
    <w:basedOn w:val="1"/>
    <w:next w:val="1"/>
    <w:qFormat/>
    <w:uiPriority w:val="0"/>
    <w:pPr>
      <w:keepNext/>
      <w:keepLines/>
      <w:spacing w:before="240" w:after="64" w:line="320" w:lineRule="atLeast"/>
      <w:outlineLvl w:val="6"/>
    </w:pPr>
    <w:rPr>
      <w:b/>
      <w:bCs/>
      <w:sz w:val="24"/>
    </w:rPr>
  </w:style>
  <w:style w:type="character" w:default="1" w:styleId="17">
    <w:name w:val="Default Paragraph Font"/>
    <w:semiHidden/>
    <w:uiPriority w:val="0"/>
  </w:style>
  <w:style w:type="table" w:default="1" w:styleId="15">
    <w:name w:val="Normal Table"/>
    <w:semiHidden/>
    <w:uiPriority w:val="0"/>
    <w:tblPr>
      <w:tblStyle w:val="15"/>
      <w:tblCellMar>
        <w:top w:w="0" w:type="dxa"/>
        <w:left w:w="108" w:type="dxa"/>
        <w:bottom w:w="0" w:type="dxa"/>
        <w:right w:w="108" w:type="dxa"/>
      </w:tblCellMar>
    </w:tblPr>
  </w:style>
  <w:style w:type="paragraph" w:styleId="8">
    <w:name w:val="Body Text 3"/>
    <w:basedOn w:val="1"/>
    <w:uiPriority w:val="0"/>
    <w:pPr>
      <w:spacing w:after="120"/>
    </w:pPr>
    <w:rPr>
      <w:sz w:val="16"/>
      <w:szCs w:val="16"/>
    </w:rPr>
  </w:style>
  <w:style w:type="paragraph" w:styleId="9">
    <w:name w:val="Date"/>
    <w:basedOn w:val="1"/>
    <w:next w:val="1"/>
    <w:uiPriority w:val="0"/>
    <w:pPr>
      <w:ind w:left="100" w:leftChars="2500"/>
    </w:pPr>
  </w:style>
  <w:style w:type="paragraph" w:styleId="10">
    <w:name w:val="Body Text Indent 2"/>
    <w:basedOn w:val="1"/>
    <w:uiPriority w:val="0"/>
    <w:pPr>
      <w:adjustRightInd/>
      <w:snapToGrid/>
      <w:spacing w:line="240" w:lineRule="auto"/>
      <w:ind w:firstLine="420"/>
    </w:pPr>
    <w:rPr>
      <w:rFonts w:ascii="仿宋_GB2312"/>
      <w:color w:val="FF6600"/>
      <w:sz w:val="21"/>
    </w:rPr>
  </w:style>
  <w:style w:type="paragraph" w:styleId="11">
    <w:name w:val="Balloon Text"/>
    <w:basedOn w:val="1"/>
    <w:link w:val="24"/>
    <w:semiHidden/>
    <w:uiPriority w:val="0"/>
    <w:pPr>
      <w:adjustRightInd/>
      <w:snapToGrid/>
      <w:spacing w:line="240" w:lineRule="auto"/>
      <w:ind w:firstLine="0" w:firstLineChars="0"/>
    </w:pPr>
    <w:rPr>
      <w:rFonts w:eastAsia="宋体"/>
      <w:sz w:val="18"/>
      <w:szCs w:val="18"/>
    </w:rPr>
  </w:style>
  <w:style w:type="paragraph" w:styleId="12">
    <w:name w:val="footer"/>
    <w:basedOn w:val="1"/>
    <w:link w:val="25"/>
    <w:uiPriority w:val="99"/>
    <w:pPr>
      <w:tabs>
        <w:tab w:val="center" w:pos="4153"/>
        <w:tab w:val="right" w:pos="8306"/>
      </w:tabs>
      <w:snapToGrid w:val="0"/>
      <w:spacing w:line="240" w:lineRule="atLeast"/>
      <w:jc w:val="left"/>
    </w:pPr>
    <w:rPr>
      <w:sz w:val="18"/>
      <w:szCs w:val="18"/>
    </w:rPr>
  </w:style>
  <w:style w:type="paragraph" w:styleId="13">
    <w:name w:val="header"/>
    <w:basedOn w:val="1"/>
    <w:link w:val="26"/>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4">
    <w:name w:val="HTML Preformatted"/>
    <w:basedOn w:val="1"/>
    <w:link w:val="27"/>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line="240" w:lineRule="auto"/>
      <w:ind w:firstLine="0" w:firstLineChars="0"/>
      <w:jc w:val="left"/>
    </w:pPr>
    <w:rPr>
      <w:rFonts w:ascii="宋体" w:hAnsi="宋体" w:eastAsia="宋体"/>
      <w:kern w:val="0"/>
      <w:sz w:val="24"/>
    </w:rPr>
  </w:style>
  <w:style w:type="table" w:styleId="16">
    <w:name w:val="Table Grid"/>
    <w:basedOn w:val="15"/>
    <w:uiPriority w:val="0"/>
    <w:pPr>
      <w:widowControl w:val="0"/>
      <w:adjustRightInd w:val="0"/>
      <w:snapToGrid w:val="0"/>
      <w:spacing w:line="590" w:lineRule="atLeast"/>
      <w:ind w:firstLine="200" w:firstLineChars="200"/>
      <w:jc w:val="both"/>
    </w:pPr>
    <w:tblPr>
      <w:tblStyle w:val="1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uiPriority w:val="0"/>
  </w:style>
  <w:style w:type="character" w:styleId="19">
    <w:name w:val="Hyperlink"/>
    <w:uiPriority w:val="0"/>
    <w:rPr>
      <w:color w:val="0000FF"/>
      <w:u w:val="single"/>
    </w:rPr>
  </w:style>
  <w:style w:type="character" w:customStyle="1" w:styleId="20">
    <w:name w:val="标题 1 Char"/>
    <w:link w:val="2"/>
    <w:uiPriority w:val="99"/>
    <w:rPr>
      <w:rFonts w:eastAsia="方正小标宋简体"/>
      <w:bCs/>
      <w:kern w:val="44"/>
      <w:sz w:val="44"/>
      <w:szCs w:val="44"/>
    </w:rPr>
  </w:style>
  <w:style w:type="character" w:customStyle="1" w:styleId="21">
    <w:name w:val="标题 2 Char"/>
    <w:link w:val="3"/>
    <w:uiPriority w:val="99"/>
    <w:rPr>
      <w:rFonts w:eastAsia="黑体"/>
      <w:bCs/>
      <w:kern w:val="2"/>
      <w:sz w:val="32"/>
      <w:szCs w:val="32"/>
      <w:lang w:val="en-US" w:eastAsia="zh-CN" w:bidi="ar-SA"/>
    </w:rPr>
  </w:style>
  <w:style w:type="character" w:customStyle="1" w:styleId="22">
    <w:name w:val="标题 3 Char"/>
    <w:link w:val="4"/>
    <w:uiPriority w:val="0"/>
    <w:rPr>
      <w:rFonts w:eastAsia="楷体_GB2312"/>
      <w:b/>
      <w:bCs/>
      <w:kern w:val="2"/>
      <w:sz w:val="32"/>
      <w:szCs w:val="32"/>
      <w:lang w:val="en-US" w:eastAsia="zh-CN" w:bidi="ar-SA"/>
    </w:rPr>
  </w:style>
  <w:style w:type="character" w:customStyle="1" w:styleId="23">
    <w:name w:val="标题 4 Char"/>
    <w:link w:val="5"/>
    <w:uiPriority w:val="0"/>
    <w:rPr>
      <w:rFonts w:eastAsia="仿宋_GB2312"/>
      <w:bCs/>
      <w:kern w:val="2"/>
      <w:sz w:val="32"/>
      <w:szCs w:val="28"/>
      <w:lang w:val="en-US" w:eastAsia="zh-CN" w:bidi="ar-SA"/>
    </w:rPr>
  </w:style>
  <w:style w:type="character" w:customStyle="1" w:styleId="24">
    <w:name w:val="批注框文本 Char"/>
    <w:link w:val="11"/>
    <w:semiHidden/>
    <w:uiPriority w:val="0"/>
    <w:rPr>
      <w:rFonts w:eastAsia="宋体"/>
      <w:kern w:val="2"/>
      <w:sz w:val="18"/>
      <w:szCs w:val="18"/>
      <w:lang w:val="en-US" w:eastAsia="zh-CN" w:bidi="ar-SA"/>
    </w:rPr>
  </w:style>
  <w:style w:type="character" w:customStyle="1" w:styleId="25">
    <w:name w:val="页脚 Char"/>
    <w:link w:val="12"/>
    <w:uiPriority w:val="99"/>
    <w:rPr>
      <w:rFonts w:eastAsia="仿宋_GB2312"/>
      <w:kern w:val="2"/>
      <w:sz w:val="18"/>
      <w:szCs w:val="18"/>
      <w:lang w:val="en-US" w:eastAsia="zh-CN" w:bidi="ar-SA"/>
    </w:rPr>
  </w:style>
  <w:style w:type="character" w:customStyle="1" w:styleId="26">
    <w:name w:val="页眉 Char"/>
    <w:link w:val="13"/>
    <w:uiPriority w:val="99"/>
    <w:rPr>
      <w:rFonts w:eastAsia="仿宋_GB2312"/>
      <w:kern w:val="2"/>
      <w:sz w:val="18"/>
      <w:szCs w:val="18"/>
      <w:lang w:val="en-US" w:eastAsia="zh-CN" w:bidi="ar-SA"/>
    </w:rPr>
  </w:style>
  <w:style w:type="character" w:customStyle="1" w:styleId="27">
    <w:name w:val="HTML 预设格式 Char"/>
    <w:link w:val="14"/>
    <w:uiPriority w:val="99"/>
    <w:rPr>
      <w:rFonts w:ascii="宋体" w:hAnsi="宋体"/>
      <w:sz w:val="24"/>
      <w:szCs w:val="24"/>
    </w:rPr>
  </w:style>
  <w:style w:type="paragraph" w:customStyle="1" w:styleId="28">
    <w:name w:val="表头"/>
    <w:basedOn w:val="1"/>
    <w:uiPriority w:val="0"/>
    <w:pPr>
      <w:spacing w:before="80" w:after="80" w:line="280" w:lineRule="atLeast"/>
      <w:ind w:firstLine="0" w:firstLineChars="0"/>
      <w:jc w:val="center"/>
    </w:pPr>
    <w:rPr>
      <w:rFonts w:eastAsia="黑体" w:cs="宋体"/>
      <w:sz w:val="24"/>
    </w:rPr>
  </w:style>
  <w:style w:type="paragraph" w:customStyle="1" w:styleId="29">
    <w:name w:val="表内文字"/>
    <w:basedOn w:val="1"/>
    <w:uiPriority w:val="0"/>
    <w:pPr>
      <w:spacing w:before="60" w:after="60" w:line="280" w:lineRule="atLeast"/>
      <w:ind w:firstLine="0" w:firstLineChars="0"/>
    </w:pPr>
    <w:rPr>
      <w:sz w:val="24"/>
    </w:rPr>
  </w:style>
  <w:style w:type="paragraph" w:customStyle="1" w:styleId="30">
    <w:name w:val="p0"/>
    <w:basedOn w:val="1"/>
    <w:uiPriority w:val="0"/>
    <w:pPr>
      <w:widowControl/>
      <w:adjustRightInd/>
      <w:snapToGrid/>
      <w:spacing w:line="240" w:lineRule="auto"/>
      <w:ind w:firstLine="0" w:firstLineChars="0"/>
    </w:pPr>
    <w:rPr>
      <w:rFonts w:eastAsia="宋体"/>
      <w:kern w:val="0"/>
      <w:sz w:val="21"/>
      <w:szCs w:val="21"/>
    </w:rPr>
  </w:style>
  <w:style w:type="paragraph" w:customStyle="1" w:styleId="31">
    <w:name w:val="样式4"/>
    <w:basedOn w:val="1"/>
    <w:uiPriority w:val="0"/>
    <w:pPr>
      <w:adjustRightInd/>
      <w:snapToGrid/>
      <w:spacing w:line="600" w:lineRule="exact"/>
      <w:ind w:firstLine="640"/>
    </w:pPr>
    <w:rPr>
      <w:szCs w:val="32"/>
    </w:rPr>
  </w:style>
  <w:style w:type="character" w:customStyle="1" w:styleId="32">
    <w:name w:val=" Char Char4"/>
    <w:uiPriority w:val="0"/>
    <w:rPr>
      <w:rFonts w:eastAsia="黑体"/>
      <w:bCs/>
      <w:kern w:val="2"/>
      <w:sz w:val="32"/>
      <w:szCs w:val="32"/>
      <w:lang w:val="en-US" w:eastAsia="zh-CN" w:bidi="ar-SA"/>
    </w:rPr>
  </w:style>
  <w:style w:type="character" w:customStyle="1" w:styleId="33">
    <w:name w:val=" Char Char3"/>
    <w:uiPriority w:val="0"/>
    <w:rPr>
      <w:rFonts w:eastAsia="楷体_GB2312"/>
      <w:b/>
      <w:bCs/>
      <w:kern w:val="2"/>
      <w:sz w:val="32"/>
      <w:szCs w:val="32"/>
      <w:lang w:val="en-US" w:eastAsia="zh-CN" w:bidi="ar-SA"/>
    </w:rPr>
  </w:style>
  <w:style w:type="paragraph" w:customStyle="1" w:styleId="34">
    <w:name w:val="List Paragraph"/>
    <w:basedOn w:val="1"/>
    <w:uiPriority w:val="0"/>
    <w:pPr>
      <w:adjustRightInd/>
      <w:snapToGrid/>
      <w:spacing w:line="240" w:lineRule="auto"/>
      <w:ind w:firstLine="420"/>
    </w:pPr>
    <w:rPr>
      <w:rFonts w:ascii="Calibri" w:hAnsi="Calibri" w:eastAsia="宋体"/>
      <w:sz w:val="21"/>
      <w:szCs w:val="21"/>
    </w:rPr>
  </w:style>
  <w:style w:type="paragraph" w:customStyle="1" w:styleId="35">
    <w:name w:val="正文 A"/>
    <w:basedOn w:val="1"/>
    <w:uiPriority w:val="0"/>
    <w:pPr>
      <w:adjustRightInd/>
      <w:snapToGrid/>
      <w:spacing w:line="240" w:lineRule="auto"/>
      <w:ind w:firstLine="0" w:firstLineChars="0"/>
    </w:pPr>
    <w:rPr>
      <w:rFonts w:ascii="Arial Unicode MS" w:hAnsi="Arial Unicode MS" w:eastAsia="宋体" w:cs="Arial Unicode MS"/>
      <w:color w:val="000000"/>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25</Pages>
  <Words>10956</Words>
  <Characters>12223</Characters>
  <Lines>105</Lines>
  <Paragraphs>29</Paragraphs>
  <TotalTime>2</TotalTime>
  <ScaleCrop>false</ScaleCrop>
  <LinksUpToDate>false</LinksUpToDate>
  <CharactersWithSpaces>12592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2018-07-11T07:09:00Z</dcterms:created>
  <dc:creator>walkinnet</dc:creator>
  <cp:lastModifiedBy>熊春兰</cp:lastModifiedBy>
  <cp:lastPrinted>2018-10-25T03:13:00Z</cp:lastPrinted>
  <dcterms:modified xsi:type="dcterms:W3CDTF">2025-11-04T08:36:49Z</dcterms:modified>
  <dc:title>湘农业函〔2014〕  号</dc:title>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eyJoZGlkIjoiYjY3ZGExZjYwMTI4YmMyMDhjZTQxZmYxZDI0ZTcyMmYiLCJ1c2VySWQiOiIzNzEwMTY1OTEifQ==</vt:lpwstr>
  </property>
  <property fmtid="{D5CDD505-2E9C-101B-9397-08002B2CF9AE}" pid="3" name="KSOProductBuildVer">
    <vt:lpwstr>2052-12.1.0.19770</vt:lpwstr>
  </property>
  <property fmtid="{D5CDD505-2E9C-101B-9397-08002B2CF9AE}" pid="4" name="ICV">
    <vt:lpwstr>33A2BB3BCFDE46E5B8D03B10B5FA3196_13</vt:lpwstr>
  </property>
</Properties>
</file>